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D79A" w14:textId="754FBAE2" w:rsidR="002F3B93" w:rsidRDefault="002F3B93" w:rsidP="002F3B93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F3B93">
        <w:rPr>
          <w:rFonts w:ascii="Times New Roman" w:hAnsi="Times New Roman" w:cs="Times New Roman"/>
          <w:b/>
          <w:bCs/>
          <w:color w:val="EE0000"/>
          <w:sz w:val="28"/>
          <w:szCs w:val="28"/>
        </w:rPr>
        <w:t>Kaj je sporazumevanje</w:t>
      </w:r>
    </w:p>
    <w:p w14:paraId="6926273B" w14:textId="77777777" w:rsidR="002F3B93" w:rsidRDefault="002F3B93" w:rsidP="002F3B93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02D7D7BA" w14:textId="5BF2BDCC" w:rsidR="002F3B93" w:rsidRDefault="002F3B93" w:rsidP="002F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Naša življenja nenehno spremlja sporazumevanje.</w:t>
      </w:r>
    </w:p>
    <w:p w14:paraId="47611776" w14:textId="77777777" w:rsidR="00371B83" w:rsidRDefault="002F3B93" w:rsidP="00371B83">
      <w:p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sz w:val="28"/>
          <w:szCs w:val="28"/>
        </w:rPr>
        <w:t xml:space="preserve">Osnovni dejavnosti sporazumevanja sta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sporočanje</w:t>
      </w:r>
      <w:r w:rsidR="00371B83"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B83" w:rsidRPr="00371B83">
        <w:rPr>
          <w:rFonts w:ascii="Times New Roman" w:hAnsi="Times New Roman" w:cs="Times New Roman"/>
          <w:sz w:val="28"/>
          <w:szCs w:val="28"/>
        </w:rPr>
        <w:t>(tvorjenje besedila)</w:t>
      </w:r>
      <w:r w:rsidRPr="00371B83">
        <w:rPr>
          <w:rFonts w:ascii="Times New Roman" w:hAnsi="Times New Roman" w:cs="Times New Roman"/>
          <w:sz w:val="28"/>
          <w:szCs w:val="28"/>
        </w:rPr>
        <w:t xml:space="preserve"> in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sprejemanje</w:t>
      </w:r>
      <w:r w:rsidR="00371B83"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B83" w:rsidRPr="00371B83">
        <w:rPr>
          <w:rFonts w:ascii="Times New Roman" w:hAnsi="Times New Roman" w:cs="Times New Roman"/>
          <w:sz w:val="28"/>
          <w:szCs w:val="28"/>
        </w:rPr>
        <w:t>(poslušanje, branje ali gledanje)</w:t>
      </w:r>
      <w:r w:rsidRPr="00371B83">
        <w:rPr>
          <w:rFonts w:ascii="Times New Roman" w:hAnsi="Times New Roman" w:cs="Times New Roman"/>
          <w:sz w:val="28"/>
          <w:szCs w:val="28"/>
        </w:rPr>
        <w:t>. Pri sporazumevanju sodelujeta</w:t>
      </w:r>
      <w:r w:rsidR="00371B83" w:rsidRPr="00371B83">
        <w:rPr>
          <w:rFonts w:ascii="Times New Roman" w:hAnsi="Times New Roman" w:cs="Times New Roman"/>
          <w:sz w:val="28"/>
          <w:szCs w:val="28"/>
        </w:rPr>
        <w:t>:</w:t>
      </w:r>
      <w:r w:rsidRPr="0037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69A6B" w14:textId="4E207B3B" w:rsidR="00371B83" w:rsidRDefault="002F3B93" w:rsidP="00371B83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sporočevalec </w:t>
      </w:r>
      <w:r w:rsidRPr="00371B83">
        <w:rPr>
          <w:rFonts w:ascii="Times New Roman" w:hAnsi="Times New Roman" w:cs="Times New Roman"/>
          <w:sz w:val="28"/>
          <w:szCs w:val="28"/>
        </w:rPr>
        <w:t>ali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 tvorec</w:t>
      </w:r>
      <w:r w:rsidR="00371B83">
        <w:rPr>
          <w:rFonts w:ascii="Times New Roman" w:hAnsi="Times New Roman" w:cs="Times New Roman"/>
          <w:sz w:val="28"/>
          <w:szCs w:val="28"/>
        </w:rPr>
        <w:t>,</w:t>
      </w:r>
      <w:r w:rsidRPr="00371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42960" w14:textId="1A881E7E" w:rsidR="002F3B93" w:rsidRPr="00371B83" w:rsidRDefault="002F3B93" w:rsidP="00371B83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naslovnik </w:t>
      </w:r>
      <w:r w:rsidRPr="00371B83">
        <w:rPr>
          <w:rFonts w:ascii="Times New Roman" w:hAnsi="Times New Roman" w:cs="Times New Roman"/>
          <w:sz w:val="28"/>
          <w:szCs w:val="28"/>
        </w:rPr>
        <w:t xml:space="preserve">ali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prejemnik</w:t>
      </w:r>
      <w:r w:rsidRPr="00371B83">
        <w:rPr>
          <w:rFonts w:ascii="Times New Roman" w:hAnsi="Times New Roman" w:cs="Times New Roman"/>
          <w:sz w:val="28"/>
          <w:szCs w:val="28"/>
        </w:rPr>
        <w:t>.</w:t>
      </w:r>
    </w:p>
    <w:p w14:paraId="45048176" w14:textId="0EC46994" w:rsidR="00371B83" w:rsidRDefault="00371B83" w:rsidP="002F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Sporočevalec se najprej odloči, komu in s katerim namenom ter o čem bo sporočal, nato pa svoje sporočilo oblikuje v besedilo. Naslovniku ga posreduje preko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slušnega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(tako, da pove) ali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 xml:space="preserve">vidnega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(tako, da zapiše)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prenosnika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C68F7B" w14:textId="77777777" w:rsidR="00371B83" w:rsidRPr="00371B83" w:rsidRDefault="002F3B93" w:rsidP="002F3B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1B83">
        <w:rPr>
          <w:rFonts w:ascii="Times New Roman" w:hAnsi="Times New Roman" w:cs="Times New Roman"/>
          <w:sz w:val="28"/>
          <w:szCs w:val="28"/>
          <w:u w:val="single"/>
        </w:rPr>
        <w:t>Dejavnosti sporazumevanja so</w:t>
      </w:r>
      <w:r w:rsidR="00371B83" w:rsidRPr="00371B8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9E93C48" w14:textId="77777777" w:rsidR="00371B83" w:rsidRDefault="002F3B93" w:rsidP="00371B8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b/>
          <w:bCs/>
          <w:sz w:val="28"/>
          <w:szCs w:val="28"/>
        </w:rPr>
        <w:t>govorjenje</w:t>
      </w:r>
      <w:r w:rsidR="00371B83">
        <w:rPr>
          <w:rFonts w:ascii="Times New Roman" w:hAnsi="Times New Roman" w:cs="Times New Roman"/>
          <w:sz w:val="28"/>
          <w:szCs w:val="28"/>
        </w:rPr>
        <w:t>,</w:t>
      </w:r>
    </w:p>
    <w:p w14:paraId="3EEF2345" w14:textId="77777777" w:rsidR="00371B83" w:rsidRDefault="002F3B93" w:rsidP="00371B8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sz w:val="28"/>
          <w:szCs w:val="28"/>
        </w:rPr>
        <w:t xml:space="preserve"> </w:t>
      </w:r>
      <w:r w:rsidRPr="00371B83">
        <w:rPr>
          <w:rFonts w:ascii="Times New Roman" w:hAnsi="Times New Roman" w:cs="Times New Roman"/>
          <w:b/>
          <w:bCs/>
          <w:sz w:val="28"/>
          <w:szCs w:val="28"/>
        </w:rPr>
        <w:t>poslušanje</w:t>
      </w:r>
      <w:r w:rsidRPr="00371B8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60D4EC" w14:textId="77777777" w:rsidR="00371B83" w:rsidRDefault="002F3B93" w:rsidP="00371B8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b/>
          <w:bCs/>
          <w:sz w:val="28"/>
          <w:szCs w:val="28"/>
        </w:rPr>
        <w:t>pisanje</w:t>
      </w:r>
      <w:r w:rsidRPr="00371B83">
        <w:rPr>
          <w:rFonts w:ascii="Times New Roman" w:hAnsi="Times New Roman" w:cs="Times New Roman"/>
          <w:sz w:val="28"/>
          <w:szCs w:val="28"/>
        </w:rPr>
        <w:t xml:space="preserve"> in </w:t>
      </w:r>
    </w:p>
    <w:p w14:paraId="0216E478" w14:textId="7728EEDF" w:rsidR="002F3B93" w:rsidRPr="00371B83" w:rsidRDefault="002F3B93" w:rsidP="00371B83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B83">
        <w:rPr>
          <w:rFonts w:ascii="Times New Roman" w:hAnsi="Times New Roman" w:cs="Times New Roman"/>
          <w:b/>
          <w:bCs/>
          <w:sz w:val="28"/>
          <w:szCs w:val="28"/>
        </w:rPr>
        <w:t>branje</w:t>
      </w:r>
      <w:r w:rsidRPr="00371B83">
        <w:rPr>
          <w:rFonts w:ascii="Times New Roman" w:hAnsi="Times New Roman" w:cs="Times New Roman"/>
          <w:sz w:val="28"/>
          <w:szCs w:val="28"/>
        </w:rPr>
        <w:t>.</w:t>
      </w:r>
    </w:p>
    <w:sectPr w:rsidR="002F3B93" w:rsidRPr="0037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647"/>
    <w:multiLevelType w:val="hybridMultilevel"/>
    <w:tmpl w:val="B01E1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2933"/>
    <w:multiLevelType w:val="hybridMultilevel"/>
    <w:tmpl w:val="91E21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1F1"/>
    <w:multiLevelType w:val="hybridMultilevel"/>
    <w:tmpl w:val="9906D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2C50"/>
    <w:multiLevelType w:val="hybridMultilevel"/>
    <w:tmpl w:val="4D9231C0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2561315">
    <w:abstractNumId w:val="0"/>
  </w:num>
  <w:num w:numId="2" w16cid:durableId="2032803872">
    <w:abstractNumId w:val="1"/>
  </w:num>
  <w:num w:numId="3" w16cid:durableId="988441100">
    <w:abstractNumId w:val="2"/>
  </w:num>
  <w:num w:numId="4" w16cid:durableId="76450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93"/>
    <w:rsid w:val="002A65E5"/>
    <w:rsid w:val="002F3B93"/>
    <w:rsid w:val="003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B1D8"/>
  <w15:chartTrackingRefBased/>
  <w15:docId w15:val="{CCF62924-5E7A-432C-8F7D-66E237DA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B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B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B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B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B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B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B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B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B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B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 Andreja</dc:creator>
  <cp:keywords/>
  <dc:description/>
  <cp:lastModifiedBy>Golob Andreja</cp:lastModifiedBy>
  <cp:revision>1</cp:revision>
  <dcterms:created xsi:type="dcterms:W3CDTF">2025-10-22T16:41:00Z</dcterms:created>
  <dcterms:modified xsi:type="dcterms:W3CDTF">2025-10-22T17:09:00Z</dcterms:modified>
</cp:coreProperties>
</file>