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D786" w14:textId="3BD8C16D" w:rsidR="00FA4B39" w:rsidRDefault="00FA4B39" w:rsidP="00FA4B39">
      <w:pPr>
        <w:rPr>
          <w:b/>
          <w:color w:val="FF0000"/>
          <w:sz w:val="32"/>
          <w:szCs w:val="32"/>
          <w:u w:val="single"/>
        </w:rPr>
      </w:pPr>
      <w:r w:rsidRPr="00167582">
        <w:rPr>
          <w:b/>
          <w:color w:val="FF0000"/>
          <w:sz w:val="32"/>
          <w:szCs w:val="32"/>
          <w:u w:val="single"/>
        </w:rPr>
        <w:t>DEKORACIJA</w:t>
      </w:r>
      <w:r>
        <w:rPr>
          <w:b/>
          <w:color w:val="FF0000"/>
          <w:sz w:val="32"/>
          <w:szCs w:val="32"/>
          <w:u w:val="single"/>
        </w:rPr>
        <w:t xml:space="preserve"> GOSTINSKIH OBRATOV</w:t>
      </w:r>
    </w:p>
    <w:p w14:paraId="3A27FA4F" w14:textId="77777777" w:rsidR="00FA4B39" w:rsidRDefault="00FA4B39" w:rsidP="00FA4B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Naredi videz lokala prijetnejši, gostu pove, da je lokal vzdrževan in s tem prispeva k boljšemu počutju. </w:t>
      </w:r>
    </w:p>
    <w:p w14:paraId="2ABA7F3E" w14:textId="77777777" w:rsidR="00FA4B39" w:rsidRDefault="00FA4B39" w:rsidP="00FA4B39">
      <w:pPr>
        <w:rPr>
          <w:b/>
          <w:sz w:val="32"/>
          <w:szCs w:val="32"/>
        </w:rPr>
      </w:pPr>
      <w:r>
        <w:rPr>
          <w:b/>
          <w:sz w:val="32"/>
          <w:szCs w:val="32"/>
        </w:rPr>
        <w:t>Poznamo:</w:t>
      </w:r>
    </w:p>
    <w:p w14:paraId="4FB03F7F" w14:textId="77777777" w:rsidR="00FA4B39" w:rsidRPr="009C3C3A" w:rsidRDefault="00FA4B39" w:rsidP="00FA4B39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 w:rsidRPr="009C3C3A">
        <w:rPr>
          <w:b/>
          <w:color w:val="0070C0"/>
          <w:sz w:val="32"/>
          <w:szCs w:val="32"/>
        </w:rPr>
        <w:t>ZUNANJO UREDITEV:</w:t>
      </w:r>
    </w:p>
    <w:p w14:paraId="3780BA09" w14:textId="77777777" w:rsidR="00FA4B39" w:rsidRDefault="00FA4B39" w:rsidP="00FA4B39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urejen in razsvetljen parkirni prostor, poleti senca, smetnjaki</w:t>
      </w:r>
    </w:p>
    <w:p w14:paraId="606DCF5F" w14:textId="77777777" w:rsidR="00FA4B39" w:rsidRDefault="00FA4B39" w:rsidP="00FA4B39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gostinski vrt – ločen od prometnih površin, rajone v vrtu lahko ločimo s koriti</w:t>
      </w:r>
    </w:p>
    <w:p w14:paraId="6FB96320" w14:textId="77777777" w:rsidR="00FA4B39" w:rsidRDefault="00FA4B39" w:rsidP="00FA4B39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terasa – lahko pokrita, nudi zadrževanje v slabšem vremenu</w:t>
      </w:r>
    </w:p>
    <w:p w14:paraId="361CA6E1" w14:textId="77777777" w:rsidR="00FA4B39" w:rsidRDefault="00FA4B39" w:rsidP="00FA4B39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park – v večjih gostinskih obratih, vsebuje naj igrala, klopi…</w:t>
      </w:r>
    </w:p>
    <w:p w14:paraId="043AE114" w14:textId="77777777" w:rsidR="00FA4B39" w:rsidRPr="009C3C3A" w:rsidRDefault="00FA4B39" w:rsidP="00FA4B39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 w:rsidRPr="009C3C3A">
        <w:rPr>
          <w:b/>
          <w:color w:val="0070C0"/>
          <w:sz w:val="32"/>
          <w:szCs w:val="32"/>
        </w:rPr>
        <w:t>NOTRANJA UREDITEV</w:t>
      </w:r>
      <w:r>
        <w:rPr>
          <w:b/>
          <w:color w:val="0070C0"/>
          <w:sz w:val="32"/>
          <w:szCs w:val="32"/>
        </w:rPr>
        <w:t>:</w:t>
      </w:r>
    </w:p>
    <w:p w14:paraId="61D97FD9" w14:textId="77777777" w:rsidR="00FA4B39" w:rsidRDefault="00FA4B39" w:rsidP="00FA4B39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veža – prehodni prostor v katerem je garderoba</w:t>
      </w:r>
    </w:p>
    <w:p w14:paraId="700AA1E3" w14:textId="77777777" w:rsidR="00FA4B39" w:rsidRDefault="00FA4B39" w:rsidP="00FA4B39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avla – večji prostor, kjer se gostje zadržujejo zaradi čakanja in zbiranja, opremljena s klubskimi mizami in naslanjači</w:t>
      </w:r>
    </w:p>
    <w:p w14:paraId="62F17D8B" w14:textId="77777777" w:rsidR="00FA4B39" w:rsidRDefault="00FA4B39" w:rsidP="00FA4B39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jedilnica – osrednji gostinski prostor, ki mora biti najbolj estetsko urejen, mize med seboj ločene z  premičnimi pregradami</w:t>
      </w:r>
    </w:p>
    <w:p w14:paraId="656A35E7" w14:textId="77777777" w:rsidR="00FA4B39" w:rsidRDefault="00FA4B39" w:rsidP="00FA4B39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banketna dvorana – večji prostor za svečane prireditve, ki ga uredimo glede na vrsto dogodka</w:t>
      </w:r>
    </w:p>
    <w:p w14:paraId="36A2DB26" w14:textId="77777777" w:rsidR="00FA4B39" w:rsidRDefault="00FA4B39" w:rsidP="00FA4B39">
      <w:pPr>
        <w:pStyle w:val="Odstavekseznama"/>
        <w:numPr>
          <w:ilvl w:val="0"/>
          <w:numId w:val="1"/>
        </w:numPr>
        <w:rPr>
          <w:b/>
          <w:color w:val="0070C0"/>
          <w:sz w:val="32"/>
          <w:szCs w:val="32"/>
        </w:rPr>
      </w:pPr>
      <w:r w:rsidRPr="009C3C3A">
        <w:rPr>
          <w:b/>
          <w:color w:val="0070C0"/>
          <w:sz w:val="32"/>
          <w:szCs w:val="32"/>
        </w:rPr>
        <w:t>NAMIZNA DEKORACIJA</w:t>
      </w:r>
      <w:r>
        <w:rPr>
          <w:b/>
          <w:color w:val="0070C0"/>
          <w:sz w:val="32"/>
          <w:szCs w:val="32"/>
        </w:rPr>
        <w:t>:</w:t>
      </w:r>
    </w:p>
    <w:p w14:paraId="20BE20CA" w14:textId="77777777" w:rsidR="00FA4B39" w:rsidRDefault="00FA4B39" w:rsidP="00FA4B39">
      <w:pPr>
        <w:pStyle w:val="Odstavekseznama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ob rednih dogodkih naj bo dekoracija nevsiljiva, sezonsko cvetje</w:t>
      </w:r>
    </w:p>
    <w:p w14:paraId="38FCB302" w14:textId="77777777" w:rsidR="00FA4B39" w:rsidRDefault="00FA4B39" w:rsidP="00FA4B39">
      <w:pPr>
        <w:pStyle w:val="Odstavekseznama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 vrtu se dekoracija prilagodi okolici in letnemu času</w:t>
      </w:r>
    </w:p>
    <w:p w14:paraId="516C3475" w14:textId="77777777" w:rsidR="00FA4B39" w:rsidRDefault="00FA4B39" w:rsidP="00FA4B39">
      <w:pPr>
        <w:pStyle w:val="Odstavekseznama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 terasi naj bo dekoracija iz dišavnic in zelišč</w:t>
      </w:r>
    </w:p>
    <w:p w14:paraId="3F255973" w14:textId="77777777" w:rsidR="00FA4B39" w:rsidRPr="009C3C3A" w:rsidRDefault="00FA4B39" w:rsidP="00FA4B39">
      <w:pPr>
        <w:pStyle w:val="Odstavekseznama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ob izrednih dogodkih in svečanih obrokih namizne aranžmaje prilagodimo samemu dogodku</w:t>
      </w:r>
    </w:p>
    <w:p w14:paraId="0A1FC47F" w14:textId="77777777" w:rsidR="00C64EC8" w:rsidRDefault="00C64EC8"/>
    <w:sectPr w:rsidR="00C6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4B1E"/>
    <w:multiLevelType w:val="hybridMultilevel"/>
    <w:tmpl w:val="836E8F86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52E2E"/>
    <w:multiLevelType w:val="hybridMultilevel"/>
    <w:tmpl w:val="BB623BD8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3F03F6"/>
    <w:multiLevelType w:val="hybridMultilevel"/>
    <w:tmpl w:val="315859F8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961AEA"/>
    <w:multiLevelType w:val="hybridMultilevel"/>
    <w:tmpl w:val="E9249B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39"/>
    <w:rsid w:val="00C64EC8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9EB8"/>
  <w15:chartTrackingRefBased/>
  <w15:docId w15:val="{A72F2071-8A4F-4B1E-B52C-3477859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4B39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4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2025-11-10T10:59:00Z</dcterms:created>
  <dcterms:modified xsi:type="dcterms:W3CDTF">2025-11-10T11:00:00Z</dcterms:modified>
</cp:coreProperties>
</file>