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348A" w14:textId="77777777" w:rsidR="00316019" w:rsidRPr="004F12EB" w:rsidRDefault="00316019" w:rsidP="00316019">
      <w:pPr>
        <w:tabs>
          <w:tab w:val="left" w:pos="690"/>
        </w:tabs>
        <w:spacing w:before="274"/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</w:pPr>
      <w:r w:rsidRPr="004F12EB"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  <w:t>IONI</w:t>
      </w:r>
    </w:p>
    <w:p w14:paraId="483B87EB" w14:textId="77777777" w:rsidR="00316019" w:rsidRPr="004F12EB" w:rsidRDefault="00316019" w:rsidP="00316019">
      <w:pPr>
        <w:tabs>
          <w:tab w:val="left" w:pos="690"/>
        </w:tabs>
        <w:spacing w:before="274"/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</w:pPr>
    </w:p>
    <w:p w14:paraId="2EDA30E4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sz w:val="36"/>
          <w:szCs w:val="36"/>
        </w:rPr>
      </w:pP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Ion je električno </w:t>
      </w:r>
      <w:hyperlink r:id="rId5" w:tooltip="Nabiti delec (stran ne obstaja)" w:history="1">
        <w:r w:rsidRPr="004F12EB">
          <w:rPr>
            <w:rStyle w:val="Hiperpovezava"/>
            <w:rFonts w:asciiTheme="minorHAnsi" w:hAnsiTheme="minorHAnsi" w:cstheme="minorHAnsi"/>
            <w:b/>
            <w:bCs/>
            <w:sz w:val="36"/>
            <w:szCs w:val="36"/>
          </w:rPr>
          <w:t>NABITI DELEC</w:t>
        </w:r>
      </w:hyperlink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, ki nastane, če se atomu odvzame ali doda en ali več </w:t>
      </w:r>
      <w:hyperlink r:id="rId6" w:tooltip="Elektron" w:history="1">
        <w:r w:rsidRPr="004F12EB">
          <w:rPr>
            <w:rStyle w:val="Hiperpovezava"/>
            <w:rFonts w:asciiTheme="minorHAnsi" w:hAnsiTheme="minorHAnsi" w:cstheme="minorHAnsi"/>
            <w:b/>
            <w:bCs/>
            <w:sz w:val="36"/>
            <w:szCs w:val="36"/>
          </w:rPr>
          <w:t>ELEKTRONOV</w:t>
        </w:r>
      </w:hyperlink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. </w:t>
      </w:r>
    </w:p>
    <w:p w14:paraId="03927199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sz w:val="36"/>
          <w:szCs w:val="36"/>
        </w:rPr>
      </w:pP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Je </w:t>
      </w:r>
      <w:hyperlink r:id="rId7" w:tooltip="Električni naboj" w:history="1">
        <w:r w:rsidRPr="004F12EB">
          <w:rPr>
            <w:rStyle w:val="Hiperpovezava"/>
            <w:rFonts w:asciiTheme="minorHAnsi" w:hAnsiTheme="minorHAnsi" w:cstheme="minorHAnsi"/>
            <w:b/>
            <w:bCs/>
            <w:sz w:val="36"/>
            <w:szCs w:val="36"/>
          </w:rPr>
          <w:t>ELEKTRIČNO NABITI</w:t>
        </w:r>
      </w:hyperlink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 delec. </w:t>
      </w:r>
    </w:p>
    <w:p w14:paraId="241CBB19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color w:val="FF0000"/>
          <w:sz w:val="36"/>
          <w:szCs w:val="36"/>
          <w:u w:val="single"/>
        </w:rPr>
      </w:pP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  <w:u w:val="single"/>
        </w:rPr>
        <w:t>RAZLOG ZA NABITOST JE RAZLIKA V ŠTEVILU PROTONOV IN ELEKTRONOV.</w:t>
      </w:r>
    </w:p>
    <w:p w14:paraId="7D42709D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sz w:val="36"/>
          <w:szCs w:val="36"/>
        </w:rPr>
      </w:pP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Če je elektronov manj kot protonov, je naboj pozitiven ali </w:t>
      </w: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KATION</w:t>
      </w: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, v primeru, da je protonov manj kot elektronov, pa je negativen </w:t>
      </w: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ANION</w:t>
      </w:r>
      <w:r w:rsidRPr="004F12EB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78E742A0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sz w:val="36"/>
          <w:szCs w:val="36"/>
        </w:rPr>
      </w:pP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KATIONI</w:t>
      </w: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 imajo več PROTONOV kot ELEKTRONOV. Nastanejo, ko atom odda elektrone in imajo </w:t>
      </w: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POZITIVEN NABOJ</w:t>
      </w:r>
    </w:p>
    <w:p w14:paraId="5AF3DD40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</w:pP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ANIONI</w:t>
      </w:r>
      <w:r w:rsidRPr="004F12EB">
        <w:rPr>
          <w:rFonts w:asciiTheme="minorHAnsi" w:hAnsiTheme="minorHAnsi" w:cstheme="minorHAnsi"/>
          <w:b/>
          <w:bCs/>
          <w:sz w:val="36"/>
          <w:szCs w:val="36"/>
        </w:rPr>
        <w:t xml:space="preserve"> pa imajo več ELEKTRONOV kot PROTONOV. Nastanejo, ko atom sprejema elektrone in imajo </w:t>
      </w:r>
      <w:r w:rsidRPr="004F12EB">
        <w:rPr>
          <w:rFonts w:asciiTheme="minorHAnsi" w:hAnsiTheme="minorHAnsi" w:cstheme="minorHAnsi"/>
          <w:b/>
          <w:bCs/>
          <w:color w:val="FF0000"/>
          <w:sz w:val="36"/>
          <w:szCs w:val="36"/>
        </w:rPr>
        <w:t>NEGATIVEN NABOJ</w:t>
      </w:r>
      <w:r w:rsidRPr="004F12EB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587BB418" w14:textId="77777777" w:rsidR="00316019" w:rsidRPr="004F12EB" w:rsidRDefault="00316019" w:rsidP="00316019">
      <w:pPr>
        <w:tabs>
          <w:tab w:val="left" w:pos="690"/>
        </w:tabs>
        <w:spacing w:before="274"/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</w:pPr>
    </w:p>
    <w:p w14:paraId="1CB8E060" w14:textId="77777777" w:rsidR="00316019" w:rsidRPr="004F12EB" w:rsidRDefault="00316019" w:rsidP="00316019">
      <w:pPr>
        <w:tabs>
          <w:tab w:val="left" w:pos="690"/>
        </w:tabs>
        <w:spacing w:before="274"/>
        <w:jc w:val="center"/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</w:rPr>
        <w:sectPr w:rsidR="00316019" w:rsidRPr="004F12EB">
          <w:footerReference w:type="default" r:id="rId8"/>
          <w:pgSz w:w="11900" w:h="16840"/>
          <w:pgMar w:top="1180" w:right="840" w:bottom="960" w:left="940" w:header="0" w:footer="766" w:gutter="0"/>
          <w:cols w:space="708"/>
        </w:sectPr>
      </w:pPr>
      <w:r w:rsidRPr="004F12EB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u w:val="single"/>
          <w:lang w:eastAsia="sl-SI"/>
        </w:rPr>
        <w:drawing>
          <wp:inline distT="0" distB="0" distL="0" distR="0" wp14:anchorId="5A0BBC8A" wp14:editId="0F4CEDFA">
            <wp:extent cx="4067175" cy="1850746"/>
            <wp:effectExtent l="0" t="0" r="0" b="0"/>
            <wp:docPr id="384" name="Slika 384" descr="C:\Users\uporabnik\AppData\Local\Microsoft\Windows\INetCache\Content.MSO\F00C51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MSO\F00C51D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25" cy="187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8CAD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Theme="minorHAnsi" w:eastAsia="Arial" w:hAnsiTheme="minorHAnsi" w:cstheme="minorHAnsi"/>
          <w:b/>
          <w:bCs/>
          <w:color w:val="FF0000"/>
          <w:sz w:val="36"/>
          <w:szCs w:val="36"/>
        </w:rPr>
      </w:pPr>
      <w:bookmarkStart w:id="0" w:name="_TOC_250010"/>
      <w:bookmarkEnd w:id="0"/>
      <w:r w:rsidRPr="004F12EB">
        <w:rPr>
          <w:rFonts w:asciiTheme="minorHAnsi" w:eastAsia="Arial" w:hAnsiTheme="minorHAnsi" w:cstheme="minorHAnsi"/>
          <w:b/>
          <w:bCs/>
          <w:color w:val="FF0000"/>
          <w:sz w:val="36"/>
          <w:szCs w:val="36"/>
        </w:rPr>
        <w:lastRenderedPageBreak/>
        <w:t>IONSKA VEZ</w:t>
      </w:r>
    </w:p>
    <w:p w14:paraId="2715C5D4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rPr>
          <w:rFonts w:asciiTheme="minorHAnsi" w:eastAsia="Arial" w:hAnsiTheme="minorHAnsi" w:cstheme="minorHAnsi"/>
          <w:b/>
          <w:bCs/>
          <w:sz w:val="36"/>
          <w:szCs w:val="36"/>
        </w:rPr>
      </w:pPr>
    </w:p>
    <w:p w14:paraId="09532EF6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rPr>
          <w:rFonts w:asciiTheme="minorHAnsi" w:eastAsia="Arial" w:hAnsiTheme="minorHAnsi" w:cstheme="minorHAnsi"/>
          <w:b/>
          <w:bCs/>
          <w:sz w:val="36"/>
          <w:szCs w:val="36"/>
        </w:rPr>
      </w:pPr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Ionska vez je </w:t>
      </w:r>
      <w:hyperlink r:id="rId10" w:tooltip="Kemijska vez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kemijska vez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med različnima </w:t>
      </w:r>
      <w:hyperlink r:id="rId11" w:tooltip="Kemijski element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kemijskima elementoma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, od katerih je eden </w:t>
      </w:r>
      <w:hyperlink r:id="rId12" w:tooltip="Kovina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kovina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, npr. </w:t>
      </w:r>
      <w:hyperlink r:id="rId13" w:tooltip="Alkalijska kovina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alkalijska kovina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, drugi pa </w:t>
      </w:r>
      <w:hyperlink r:id="rId14" w:tooltip="Nekovina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nekovina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, npr. </w:t>
      </w:r>
      <w:hyperlink r:id="rId15" w:tooltip="Halogenid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halogenid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>.</w:t>
      </w:r>
    </w:p>
    <w:p w14:paraId="573D37C8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rPr>
          <w:rFonts w:asciiTheme="minorHAnsi" w:eastAsia="Arial" w:hAnsiTheme="minorHAnsi" w:cstheme="minorHAnsi"/>
          <w:b/>
          <w:bCs/>
          <w:sz w:val="36"/>
          <w:szCs w:val="36"/>
        </w:rPr>
      </w:pPr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</w:t>
      </w:r>
      <w:hyperlink r:id="rId16" w:tooltip="Atom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Atom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kovine odda enega ali več </w:t>
      </w:r>
      <w:hyperlink r:id="rId17" w:tooltip="Elektron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elektronov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na zunanji lupini in s tem postane </w:t>
      </w:r>
      <w:hyperlink r:id="rId18" w:tooltip="Kation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kation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(pozitivno nabit), atom nekovine pa elektrone sprejme in s tem postane </w:t>
      </w:r>
      <w:hyperlink r:id="rId19" w:tooltip="Anion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anion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( negativno nabit). Med nastalima </w:t>
      </w:r>
      <w:hyperlink r:id="rId20" w:tooltip="Ion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ionoma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deluje </w:t>
      </w:r>
      <w:hyperlink r:id="rId21" w:tooltip="Coulombov zakon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močna privlačna sila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, ki ju poveže skupaj. Snovi, povezane s takimi vezmi tvorijo </w:t>
      </w:r>
      <w:hyperlink r:id="rId22" w:tooltip="Ionski kristal" w:history="1">
        <w:r w:rsidRPr="004F12EB">
          <w:rPr>
            <w:rFonts w:asciiTheme="minorHAnsi" w:eastAsia="Arial" w:hAnsiTheme="minorHAnsi" w:cstheme="minorHAnsi"/>
            <w:b/>
            <w:bCs/>
            <w:color w:val="0000FF"/>
            <w:sz w:val="36"/>
            <w:szCs w:val="36"/>
            <w:u w:val="single"/>
          </w:rPr>
          <w:t>ionske kristale</w:t>
        </w:r>
      </w:hyperlink>
      <w:r w:rsidRPr="004F12E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. </w:t>
      </w:r>
    </w:p>
    <w:p w14:paraId="6291D822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rPr>
          <w:rFonts w:asciiTheme="minorHAnsi" w:hAnsiTheme="minorHAnsi" w:cstheme="minorHAnsi"/>
          <w:b/>
          <w:bCs/>
          <w:spacing w:val="-2"/>
          <w:sz w:val="36"/>
          <w:szCs w:val="36"/>
        </w:rPr>
      </w:pPr>
    </w:p>
    <w:p w14:paraId="101D8073" w14:textId="77777777" w:rsidR="00316019" w:rsidRPr="004F12EB" w:rsidRDefault="00316019" w:rsidP="00316019">
      <w:pPr>
        <w:pStyle w:val="Naslov1"/>
        <w:tabs>
          <w:tab w:val="left" w:pos="1079"/>
        </w:tabs>
        <w:ind w:left="0" w:firstLine="0"/>
        <w:rPr>
          <w:rFonts w:asciiTheme="minorHAnsi" w:hAnsiTheme="minorHAnsi" w:cstheme="minorHAnsi"/>
          <w:b/>
          <w:bCs/>
          <w:spacing w:val="-2"/>
          <w:sz w:val="36"/>
          <w:szCs w:val="36"/>
        </w:rPr>
      </w:pPr>
    </w:p>
    <w:p w14:paraId="56D56510" w14:textId="77777777" w:rsidR="00316019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="Arial" w:hAnsi="Arial" w:cs="Arial"/>
          <w:b/>
          <w:bCs/>
          <w:spacing w:val="-2"/>
        </w:rPr>
      </w:pPr>
    </w:p>
    <w:p w14:paraId="5392F3DF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noProof/>
          <w:spacing w:val="-2"/>
          <w:lang w:eastAsia="sl-SI"/>
        </w:rPr>
        <w:drawing>
          <wp:inline distT="0" distB="0" distL="0" distR="0" wp14:anchorId="15523C41" wp14:editId="0EDE5871">
            <wp:extent cx="6433936" cy="1864250"/>
            <wp:effectExtent l="0" t="0" r="5080" b="3175"/>
            <wp:docPr id="388" name="Slika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13" cy="187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2A2C7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454B944B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F84DF94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278224E8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46CEA0BD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FF93EEF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17F05395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9C33F3C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525DE545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731674C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3D54C9A4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8C87C4E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3E55B379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78D2FB9A" w14:textId="77777777" w:rsidR="00316019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="Arial" w:hAnsi="Arial" w:cs="Arial"/>
          <w:b/>
          <w:bCs/>
          <w:color w:val="FF0000"/>
          <w:spacing w:val="-2"/>
          <w:sz w:val="36"/>
          <w:szCs w:val="36"/>
        </w:rPr>
      </w:pPr>
      <w:r w:rsidRPr="00D22158">
        <w:rPr>
          <w:rFonts w:ascii="Arial" w:hAnsi="Arial" w:cs="Arial"/>
          <w:b/>
          <w:bCs/>
          <w:color w:val="FF0000"/>
          <w:spacing w:val="-2"/>
          <w:sz w:val="36"/>
          <w:szCs w:val="36"/>
        </w:rPr>
        <w:t>KOVALENTNA VEZ</w:t>
      </w:r>
    </w:p>
    <w:p w14:paraId="510B2A32" w14:textId="77777777" w:rsidR="00316019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="Arial" w:hAnsi="Arial" w:cs="Arial"/>
          <w:b/>
          <w:bCs/>
          <w:color w:val="FF0000"/>
          <w:spacing w:val="-2"/>
          <w:sz w:val="36"/>
          <w:szCs w:val="36"/>
        </w:rPr>
      </w:pPr>
    </w:p>
    <w:p w14:paraId="345EA5B1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Style w:val="hgkelc"/>
          <w:sz w:val="36"/>
          <w:szCs w:val="36"/>
        </w:rPr>
      </w:pPr>
      <w:r w:rsidRPr="00D22158">
        <w:rPr>
          <w:rStyle w:val="hgkelc"/>
          <w:rFonts w:asciiTheme="minorHAnsi" w:hAnsiTheme="minorHAnsi" w:cstheme="minorHAnsi"/>
          <w:b/>
          <w:bCs/>
          <w:sz w:val="36"/>
          <w:szCs w:val="36"/>
        </w:rPr>
        <w:t>Kovalentna vez je kemijska vez, ki nastane med dvema raznovrstnima ali istovrstnima nekovinama ali dvema kovinskima atomoma, ko dva atoma prispevata po enega ali več elektronov v skupni elektronski par, ki atoma poveže v molekulo. Najraje se na ta način spajajo elementi s podobno elektro</w:t>
      </w:r>
      <w:r>
        <w:rPr>
          <w:rStyle w:val="hgkelc"/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D22158">
        <w:rPr>
          <w:rStyle w:val="hgkelc"/>
          <w:rFonts w:asciiTheme="minorHAnsi" w:hAnsiTheme="minorHAnsi" w:cstheme="minorHAnsi"/>
          <w:b/>
          <w:bCs/>
          <w:sz w:val="36"/>
          <w:szCs w:val="36"/>
        </w:rPr>
        <w:t>negativnostjo</w:t>
      </w:r>
      <w:r w:rsidRPr="00D22158">
        <w:rPr>
          <w:rStyle w:val="hgkelc"/>
          <w:sz w:val="36"/>
          <w:szCs w:val="36"/>
        </w:rPr>
        <w:t>.</w:t>
      </w:r>
    </w:p>
    <w:p w14:paraId="2E0755DD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rPr>
          <w:rStyle w:val="hgkelc"/>
          <w:sz w:val="36"/>
          <w:szCs w:val="36"/>
        </w:rPr>
      </w:pPr>
      <w:r w:rsidRPr="00D22158">
        <w:rPr>
          <w:rFonts w:asciiTheme="minorHAnsi" w:hAnsiTheme="minorHAnsi" w:cstheme="minorHAnsi"/>
          <w:b/>
          <w:bCs/>
          <w:sz w:val="36"/>
          <w:szCs w:val="36"/>
        </w:rPr>
        <w:t xml:space="preserve">Nastali elektronski par je skupen in si ga atoma delita. Na kratko ga imenujemo </w:t>
      </w:r>
      <w:r w:rsidRPr="00D22158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>SKUPNI ELEKTRONSKI PAR</w:t>
      </w:r>
      <w:r w:rsidRPr="00D22158">
        <w:rPr>
          <w:rFonts w:asciiTheme="minorHAnsi" w:hAnsiTheme="minorHAnsi" w:cstheme="minorHAnsi"/>
          <w:b/>
          <w:bCs/>
          <w:sz w:val="36"/>
          <w:szCs w:val="36"/>
        </w:rPr>
        <w:t>. Skupni elektronski par v formuli zapišemo s črtico, ki ponazarja kovalentno vez</w:t>
      </w:r>
      <w:r>
        <w:t>.</w:t>
      </w:r>
    </w:p>
    <w:p w14:paraId="6A75BB9A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rPr>
          <w:rStyle w:val="hgkelc"/>
          <w:sz w:val="36"/>
          <w:szCs w:val="36"/>
        </w:rPr>
      </w:pPr>
    </w:p>
    <w:p w14:paraId="41AAE540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rPr>
          <w:rStyle w:val="hgkelc"/>
          <w:rFonts w:asciiTheme="minorHAnsi" w:hAnsiTheme="minorHAnsi" w:cstheme="minorHAnsi"/>
          <w:b/>
          <w:bCs/>
          <w:sz w:val="36"/>
          <w:szCs w:val="36"/>
        </w:rPr>
      </w:pPr>
      <w:r w:rsidRPr="00D22158">
        <w:rPr>
          <w:rStyle w:val="hgkelc"/>
          <w:rFonts w:asciiTheme="minorHAnsi" w:hAnsiTheme="minorHAnsi" w:cstheme="minorHAnsi"/>
          <w:b/>
          <w:bCs/>
          <w:sz w:val="36"/>
          <w:szCs w:val="36"/>
        </w:rPr>
        <w:t>Poznamo:</w:t>
      </w:r>
    </w:p>
    <w:p w14:paraId="5429AE14" w14:textId="77777777" w:rsidR="00316019" w:rsidRPr="004D2F23" w:rsidRDefault="00316019" w:rsidP="00316019">
      <w:pPr>
        <w:pStyle w:val="Naslov1"/>
        <w:numPr>
          <w:ilvl w:val="0"/>
          <w:numId w:val="1"/>
        </w:numPr>
        <w:tabs>
          <w:tab w:val="left" w:pos="1079"/>
        </w:tabs>
        <w:rPr>
          <w:rFonts w:ascii="Arial" w:hAnsi="Arial" w:cs="Arial"/>
          <w:b/>
          <w:bCs/>
          <w:color w:val="0070C0"/>
          <w:spacing w:val="-2"/>
          <w:sz w:val="36"/>
          <w:szCs w:val="36"/>
        </w:rPr>
      </w:pPr>
      <w:r w:rsidRPr="004D2F23">
        <w:rPr>
          <w:rFonts w:ascii="Arial" w:hAnsi="Arial" w:cs="Arial"/>
          <w:b/>
          <w:bCs/>
          <w:color w:val="0070C0"/>
          <w:spacing w:val="-2"/>
          <w:sz w:val="36"/>
          <w:szCs w:val="36"/>
        </w:rPr>
        <w:t>POLARNO KOVALENTNO VEZ</w:t>
      </w:r>
    </w:p>
    <w:p w14:paraId="5E080955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  <w:sz w:val="36"/>
          <w:szCs w:val="36"/>
        </w:rPr>
      </w:pPr>
    </w:p>
    <w:p w14:paraId="755AFA70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="Arial" w:hAnsi="Arial" w:cs="Arial"/>
          <w:b/>
          <w:bCs/>
          <w:spacing w:val="-2"/>
          <w:sz w:val="36"/>
          <w:szCs w:val="36"/>
        </w:rPr>
      </w:pPr>
      <w:r w:rsidRPr="00D22158">
        <w:rPr>
          <w:noProof/>
          <w:sz w:val="36"/>
          <w:szCs w:val="36"/>
          <w:lang w:eastAsia="sl-SI"/>
        </w:rPr>
        <w:drawing>
          <wp:inline distT="0" distB="0" distL="0" distR="0" wp14:anchorId="02F39DD4" wp14:editId="56FA7906">
            <wp:extent cx="3533775" cy="1295400"/>
            <wp:effectExtent l="0" t="0" r="9525" b="0"/>
            <wp:docPr id="326" name="Slik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7E7E" w14:textId="77777777" w:rsidR="00316019" w:rsidRPr="00D22158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  <w:sz w:val="36"/>
          <w:szCs w:val="36"/>
        </w:rPr>
      </w:pPr>
    </w:p>
    <w:p w14:paraId="316F7F84" w14:textId="77777777" w:rsidR="00316019" w:rsidRPr="004D2F23" w:rsidRDefault="00316019" w:rsidP="00316019">
      <w:pPr>
        <w:pStyle w:val="Naslov1"/>
        <w:numPr>
          <w:ilvl w:val="0"/>
          <w:numId w:val="1"/>
        </w:numPr>
        <w:tabs>
          <w:tab w:val="left" w:pos="1079"/>
        </w:tabs>
        <w:rPr>
          <w:rFonts w:ascii="Arial" w:hAnsi="Arial" w:cs="Arial"/>
          <w:b/>
          <w:bCs/>
          <w:color w:val="0070C0"/>
          <w:spacing w:val="-2"/>
          <w:sz w:val="36"/>
          <w:szCs w:val="36"/>
        </w:rPr>
      </w:pPr>
      <w:r w:rsidRPr="004D2F23">
        <w:rPr>
          <w:rFonts w:ascii="Arial" w:hAnsi="Arial" w:cs="Arial"/>
          <w:b/>
          <w:bCs/>
          <w:color w:val="0070C0"/>
          <w:spacing w:val="-2"/>
          <w:sz w:val="36"/>
          <w:szCs w:val="36"/>
        </w:rPr>
        <w:t>NEPOLARNO KOVALENTNO VEZ</w:t>
      </w:r>
    </w:p>
    <w:p w14:paraId="1D7BB955" w14:textId="77777777" w:rsidR="00316019" w:rsidRPr="00D22158" w:rsidRDefault="00316019" w:rsidP="00316019">
      <w:pPr>
        <w:pStyle w:val="Naslov1"/>
        <w:tabs>
          <w:tab w:val="left" w:pos="1079"/>
        </w:tabs>
        <w:ind w:left="720" w:firstLine="0"/>
        <w:rPr>
          <w:rFonts w:ascii="Arial" w:hAnsi="Arial" w:cs="Arial"/>
          <w:b/>
          <w:bCs/>
          <w:spacing w:val="-2"/>
          <w:sz w:val="36"/>
          <w:szCs w:val="36"/>
        </w:rPr>
      </w:pPr>
    </w:p>
    <w:p w14:paraId="2E81A535" w14:textId="77777777" w:rsidR="00316019" w:rsidRDefault="00316019" w:rsidP="00316019">
      <w:pPr>
        <w:pStyle w:val="Naslov1"/>
        <w:tabs>
          <w:tab w:val="left" w:pos="1079"/>
        </w:tabs>
        <w:ind w:left="0" w:firstLine="0"/>
        <w:rPr>
          <w:rFonts w:ascii="Arial" w:hAnsi="Arial" w:cs="Arial"/>
          <w:b/>
          <w:bCs/>
          <w:spacing w:val="-2"/>
        </w:rPr>
      </w:pPr>
    </w:p>
    <w:p w14:paraId="3EABA5FD" w14:textId="77777777" w:rsidR="00316019" w:rsidRDefault="00316019" w:rsidP="00316019">
      <w:pPr>
        <w:pStyle w:val="Naslov1"/>
        <w:tabs>
          <w:tab w:val="left" w:pos="1079"/>
        </w:tabs>
        <w:ind w:left="0" w:firstLine="0"/>
        <w:jc w:val="center"/>
        <w:rPr>
          <w:rFonts w:ascii="Arial" w:hAnsi="Arial" w:cs="Arial"/>
          <w:b/>
          <w:bCs/>
          <w:spacing w:val="-2"/>
        </w:rPr>
      </w:pPr>
      <w:r w:rsidRPr="00D22158">
        <w:rPr>
          <w:noProof/>
          <w:lang w:eastAsia="sl-SI"/>
        </w:rPr>
        <w:lastRenderedPageBreak/>
        <w:drawing>
          <wp:inline distT="0" distB="0" distL="0" distR="0" wp14:anchorId="6201BF0F" wp14:editId="780B9829">
            <wp:extent cx="4286250" cy="762000"/>
            <wp:effectExtent l="0" t="0" r="0" b="0"/>
            <wp:docPr id="387" name="Slika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F4A4" w14:textId="77777777" w:rsidR="004F0EC7" w:rsidRDefault="004F0EC7"/>
    <w:sectPr w:rsidR="004F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KIJ Bom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C44A" w14:textId="77777777" w:rsidR="0078607C" w:rsidRDefault="00316019">
    <w:pPr>
      <w:pStyle w:val="Telobesedila"/>
      <w:spacing w:line="14" w:lineRule="auto"/>
      <w:rPr>
        <w:sz w:val="20"/>
      </w:rPr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0B80E0" wp14:editId="1D5BEDC4">
              <wp:simplePos x="0" y="0"/>
              <wp:positionH relativeFrom="page">
                <wp:posOffset>3736338</wp:posOffset>
              </wp:positionH>
              <wp:positionV relativeFrom="page">
                <wp:posOffset>10067438</wp:posOffset>
              </wp:positionV>
              <wp:extent cx="97155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94471" w14:textId="77777777" w:rsidR="0078607C" w:rsidRDefault="00316019">
                          <w:pPr>
                            <w:spacing w:before="31" w:line="229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B80E0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6" type="#_x0000_t202" style="position:absolute;margin-left:294.2pt;margin-top:792.7pt;width:7.6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" filled="f" stroked="f">
              <v:textbox inset="0,0,0,0">
                <w:txbxContent>
                  <w:p w14:paraId="6FD94471" w14:textId="77777777" w:rsidR="0078607C" w:rsidRDefault="00316019">
                    <w:pPr>
                      <w:spacing w:before="31" w:line="229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D4A3C"/>
    <w:multiLevelType w:val="hybridMultilevel"/>
    <w:tmpl w:val="161A6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19"/>
    <w:rsid w:val="00316019"/>
    <w:rsid w:val="004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5FB7"/>
  <w15:chartTrackingRefBased/>
  <w15:docId w15:val="{EE257D4A-A57D-49C0-83E9-2966223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3160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1">
    <w:name w:val="heading 1"/>
    <w:basedOn w:val="Navaden"/>
    <w:link w:val="Naslov1Znak"/>
    <w:uiPriority w:val="1"/>
    <w:qFormat/>
    <w:rsid w:val="00316019"/>
    <w:pPr>
      <w:spacing w:before="96"/>
      <w:ind w:left="1078" w:hanging="358"/>
      <w:outlineLvl w:val="0"/>
    </w:pPr>
    <w:rPr>
      <w:rFonts w:ascii="UKIJ Bom" w:eastAsia="UKIJ Bom" w:hAnsi="UKIJ Bom" w:cs="UKIJ Bom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316019"/>
    <w:rPr>
      <w:rFonts w:ascii="UKIJ Bom" w:eastAsia="UKIJ Bom" w:hAnsi="UKIJ Bom" w:cs="UKIJ Bom"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316019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16019"/>
    <w:rPr>
      <w:rFonts w:ascii="Arial" w:eastAsia="Arial" w:hAnsi="Arial" w:cs="Arial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316019"/>
    <w:rPr>
      <w:color w:val="0000FF"/>
      <w:u w:val="single"/>
    </w:rPr>
  </w:style>
  <w:style w:type="character" w:customStyle="1" w:styleId="hgkelc">
    <w:name w:val="hgkelc"/>
    <w:basedOn w:val="Privzetapisavaodstavka"/>
    <w:rsid w:val="0031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l.wikipedia.org/wiki/Alkalijska_kovina" TargetMode="External"/><Relationship Id="rId18" Type="http://schemas.openxmlformats.org/officeDocument/2006/relationships/hyperlink" Target="https://sl.wikipedia.org/wiki/Ka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l.wikipedia.org/wiki/Coulombov_zakon" TargetMode="External"/><Relationship Id="rId7" Type="http://schemas.openxmlformats.org/officeDocument/2006/relationships/hyperlink" Target="https://sl.wikipedia.org/wiki/Elektri%C4%8Dni_naboj" TargetMode="External"/><Relationship Id="rId12" Type="http://schemas.openxmlformats.org/officeDocument/2006/relationships/hyperlink" Target="https://sl.wikipedia.org/wiki/Kovina" TargetMode="External"/><Relationship Id="rId17" Type="http://schemas.openxmlformats.org/officeDocument/2006/relationships/hyperlink" Target="https://sl.wikipedia.org/wiki/Elektron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sl.wikipedia.org/wiki/Atom" TargetMode="External"/><Relationship Id="rId20" Type="http://schemas.openxmlformats.org/officeDocument/2006/relationships/hyperlink" Target="https://sl.wikipedia.org/wiki/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Elektron" TargetMode="External"/><Relationship Id="rId11" Type="http://schemas.openxmlformats.org/officeDocument/2006/relationships/hyperlink" Target="https://sl.wikipedia.org/wiki/Kemijski_element" TargetMode="External"/><Relationship Id="rId24" Type="http://schemas.openxmlformats.org/officeDocument/2006/relationships/image" Target="media/image3.png"/><Relationship Id="rId5" Type="http://schemas.openxmlformats.org/officeDocument/2006/relationships/hyperlink" Target="https://sl.wikipedia.org/w/index.php?title=Nabiti_delec&amp;action=edit&amp;redlink=1" TargetMode="External"/><Relationship Id="rId15" Type="http://schemas.openxmlformats.org/officeDocument/2006/relationships/hyperlink" Target="https://sl.wikipedia.org/wiki/Halogenid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sl.wikipedia.org/wiki/Kemijska_vez" TargetMode="External"/><Relationship Id="rId19" Type="http://schemas.openxmlformats.org/officeDocument/2006/relationships/hyperlink" Target="https://sl.wikipedia.org/wiki/An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l.wikipedia.org/wiki/Nekovina" TargetMode="External"/><Relationship Id="rId22" Type="http://schemas.openxmlformats.org/officeDocument/2006/relationships/hyperlink" Target="https://sl.wikipedia.org/wiki/Ionski_krist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2025-11-17T09:06:00Z</dcterms:created>
  <dcterms:modified xsi:type="dcterms:W3CDTF">2025-11-17T09:06:00Z</dcterms:modified>
</cp:coreProperties>
</file>