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14A8" w14:textId="5EEB95B7" w:rsidR="006B6D69" w:rsidRPr="006B6D69" w:rsidRDefault="006B6D69" w:rsidP="006B6D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sz w:val="28"/>
          <w:szCs w:val="28"/>
        </w:rPr>
        <w:t>Homer </w:t>
      </w:r>
      <w:r w:rsidRPr="006B6D69">
        <w:rPr>
          <w:rFonts w:ascii="Times New Roman" w:hAnsi="Times New Roman" w:cs="Times New Roman"/>
          <w:b/>
          <w:bCs/>
          <w:color w:val="EE0000"/>
          <w:sz w:val="28"/>
          <w:szCs w:val="28"/>
        </w:rPr>
        <w:t>ILIADA</w:t>
      </w:r>
    </w:p>
    <w:p w14:paraId="4F983DD5" w14:textId="77777777" w:rsidR="006B6D69" w:rsidRP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sz w:val="28"/>
          <w:szCs w:val="28"/>
        </w:rPr>
        <w:t>  </w:t>
      </w:r>
    </w:p>
    <w:p w14:paraId="1E8900B1" w14:textId="77777777" w:rsid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sz w:val="28"/>
          <w:szCs w:val="28"/>
        </w:rPr>
        <w:t>Gre za </w:t>
      </w:r>
      <w:r w:rsidRPr="006B6D69">
        <w:rPr>
          <w:rFonts w:ascii="Times New Roman" w:hAnsi="Times New Roman" w:cs="Times New Roman"/>
          <w:b/>
          <w:bCs/>
          <w:sz w:val="28"/>
          <w:szCs w:val="28"/>
        </w:rPr>
        <w:t>junaški ep</w:t>
      </w:r>
      <w:r w:rsidRPr="006B6D69">
        <w:rPr>
          <w:rFonts w:ascii="Times New Roman" w:hAnsi="Times New Roman" w:cs="Times New Roman"/>
          <w:sz w:val="28"/>
          <w:szCs w:val="28"/>
        </w:rPr>
        <w:t>, ki opisuje dogajanje zadnjih 40 dni desetletne vojne med </w:t>
      </w:r>
      <w:r w:rsidRPr="006B6D69">
        <w:rPr>
          <w:rFonts w:ascii="Times New Roman" w:hAnsi="Times New Roman" w:cs="Times New Roman"/>
          <w:b/>
          <w:bCs/>
          <w:sz w:val="28"/>
          <w:szCs w:val="28"/>
        </w:rPr>
        <w:t>Grki</w:t>
      </w:r>
      <w:r w:rsidRPr="006B6D69">
        <w:rPr>
          <w:rFonts w:ascii="Times New Roman" w:hAnsi="Times New Roman" w:cs="Times New Roman"/>
          <w:sz w:val="28"/>
          <w:szCs w:val="28"/>
        </w:rPr>
        <w:t> (Ahajci) in</w:t>
      </w:r>
      <w:r w:rsidRPr="006B6D69">
        <w:rPr>
          <w:rFonts w:ascii="Times New Roman" w:hAnsi="Times New Roman" w:cs="Times New Roman"/>
          <w:b/>
          <w:bCs/>
          <w:sz w:val="28"/>
          <w:szCs w:val="28"/>
        </w:rPr>
        <w:t> Trojanci</w:t>
      </w:r>
      <w:r w:rsidRPr="006B6D69">
        <w:rPr>
          <w:rFonts w:ascii="Times New Roman" w:hAnsi="Times New Roman" w:cs="Times New Roman"/>
          <w:sz w:val="28"/>
          <w:szCs w:val="28"/>
        </w:rPr>
        <w:t>. </w:t>
      </w:r>
    </w:p>
    <w:p w14:paraId="12008780" w14:textId="77777777" w:rsidR="006B6D69" w:rsidRP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EC3C1A" w14:textId="77777777" w:rsidR="006B6D69" w:rsidRP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sz w:val="28"/>
          <w:szCs w:val="28"/>
          <w:u w:val="single"/>
        </w:rPr>
        <w:t>Glavni motiv je jeza glavnega grškega junaka Ahila.</w:t>
      </w:r>
      <w:r w:rsidRPr="006B6D69">
        <w:rPr>
          <w:rFonts w:ascii="Times New Roman" w:hAnsi="Times New Roman" w:cs="Times New Roman"/>
          <w:sz w:val="28"/>
          <w:szCs w:val="28"/>
        </w:rPr>
        <w:t> </w:t>
      </w:r>
    </w:p>
    <w:p w14:paraId="69CA74F4" w14:textId="77777777" w:rsidR="006B6D69" w:rsidRP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sz w:val="28"/>
          <w:szCs w:val="28"/>
        </w:rPr>
        <w:t>Grški poveljnik </w:t>
      </w:r>
      <w:proofErr w:type="spellStart"/>
      <w:r w:rsidRPr="006B6D69">
        <w:rPr>
          <w:rFonts w:ascii="Times New Roman" w:hAnsi="Times New Roman" w:cs="Times New Roman"/>
          <w:sz w:val="28"/>
          <w:szCs w:val="28"/>
        </w:rPr>
        <w:t>Agamemnom</w:t>
      </w:r>
      <w:proofErr w:type="spellEnd"/>
      <w:r w:rsidRPr="006B6D69">
        <w:rPr>
          <w:rFonts w:ascii="Times New Roman" w:hAnsi="Times New Roman" w:cs="Times New Roman"/>
          <w:sz w:val="28"/>
          <w:szCs w:val="28"/>
        </w:rPr>
        <w:t> je Ahilu ugrabil ljubljeno sužnjo </w:t>
      </w:r>
      <w:proofErr w:type="spellStart"/>
      <w:r w:rsidRPr="006B6D69">
        <w:rPr>
          <w:rFonts w:ascii="Times New Roman" w:hAnsi="Times New Roman" w:cs="Times New Roman"/>
          <w:sz w:val="28"/>
          <w:szCs w:val="28"/>
        </w:rPr>
        <w:t>Briseido</w:t>
      </w:r>
      <w:proofErr w:type="spellEnd"/>
      <w:r w:rsidRPr="006B6D69">
        <w:rPr>
          <w:rFonts w:ascii="Times New Roman" w:hAnsi="Times New Roman" w:cs="Times New Roman"/>
          <w:sz w:val="28"/>
          <w:szCs w:val="28"/>
        </w:rPr>
        <w:t>, zato se je ta iz upora odločil, da se bo umaknil iz bojev, zaradi česar njegovi vojaki začnejo izgubljati. Ahil dovoli svojemu prijatelju </w:t>
      </w:r>
      <w:proofErr w:type="spellStart"/>
      <w:r w:rsidRPr="006B6D69">
        <w:rPr>
          <w:rFonts w:ascii="Times New Roman" w:hAnsi="Times New Roman" w:cs="Times New Roman"/>
          <w:sz w:val="28"/>
          <w:szCs w:val="28"/>
        </w:rPr>
        <w:t>Patroklu</w:t>
      </w:r>
      <w:proofErr w:type="spellEnd"/>
      <w:r w:rsidRPr="006B6D69">
        <w:rPr>
          <w:rFonts w:ascii="Times New Roman" w:hAnsi="Times New Roman" w:cs="Times New Roman"/>
          <w:sz w:val="28"/>
          <w:szCs w:val="28"/>
        </w:rPr>
        <w:t>, da se obleče v njegovo bojno opravo in se izdaja zanj. Bojuje se s Hektorjem, ki misli, da je Ahil, in ga ubije.  </w:t>
      </w:r>
    </w:p>
    <w:p w14:paraId="16F5A7BC" w14:textId="77777777" w:rsidR="006B6D69" w:rsidRP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sz w:val="28"/>
          <w:szCs w:val="28"/>
        </w:rPr>
        <w:t>Ahil na dvoboj izzove Hektorja in maščuje prijatelja z njegovo smrtjo. Hektorjev oče Priam pride prosit Ahila, naj mu vrne mrtvega sina in ta ugodi njegovi prošnji. Tako se je iz krutega maščevalca spremenil v plemenitega zmagovalca in na ta način njegova jeza dobi globlji pomen. Iliada se konča s pokopom </w:t>
      </w:r>
      <w:proofErr w:type="spellStart"/>
      <w:r w:rsidRPr="006B6D69">
        <w:rPr>
          <w:rFonts w:ascii="Times New Roman" w:hAnsi="Times New Roman" w:cs="Times New Roman"/>
          <w:sz w:val="28"/>
          <w:szCs w:val="28"/>
        </w:rPr>
        <w:t>Patrokla</w:t>
      </w:r>
      <w:proofErr w:type="spellEnd"/>
      <w:r w:rsidRPr="006B6D69">
        <w:rPr>
          <w:rFonts w:ascii="Times New Roman" w:hAnsi="Times New Roman" w:cs="Times New Roman"/>
          <w:sz w:val="28"/>
          <w:szCs w:val="28"/>
        </w:rPr>
        <w:t> in Hektorja ter koncem Ahilovega srda.  </w:t>
      </w:r>
    </w:p>
    <w:p w14:paraId="69308AC5" w14:textId="77777777" w:rsidR="006B6D69" w:rsidRP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sz w:val="28"/>
          <w:szCs w:val="28"/>
        </w:rPr>
        <w:t> </w:t>
      </w:r>
    </w:p>
    <w:p w14:paraId="06489F9B" w14:textId="77777777" w:rsidR="006B6D69" w:rsidRP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b/>
          <w:bCs/>
          <w:sz w:val="28"/>
          <w:szCs w:val="28"/>
        </w:rPr>
        <w:t>Iliada</w:t>
      </w:r>
      <w:r w:rsidRPr="006B6D69">
        <w:rPr>
          <w:rFonts w:ascii="Times New Roman" w:hAnsi="Times New Roman" w:cs="Times New Roman"/>
          <w:sz w:val="28"/>
          <w:szCs w:val="28"/>
        </w:rPr>
        <w:t> ni navadna junaška pesem, ampak tragična pesnitev. Vsaka stvar ima tragično usodo (</w:t>
      </w:r>
      <w:r w:rsidRPr="006B6D69">
        <w:rPr>
          <w:rFonts w:ascii="Times New Roman" w:hAnsi="Times New Roman" w:cs="Times New Roman"/>
          <w:i/>
          <w:iCs/>
          <w:sz w:val="28"/>
          <w:szCs w:val="28"/>
        </w:rPr>
        <w:t>oblaki se borijo z vetrom, hrast uniči požar...</w:t>
      </w:r>
      <w:r w:rsidRPr="006B6D69">
        <w:rPr>
          <w:rFonts w:ascii="Times New Roman" w:hAnsi="Times New Roman" w:cs="Times New Roman"/>
          <w:sz w:val="28"/>
          <w:szCs w:val="28"/>
        </w:rPr>
        <w:t>). Za slog je značilna epska širina; avtorju se nikamor ne mudi, vse opisuje na dolgo in široko, do najmanjših podrobnosti.  </w:t>
      </w:r>
    </w:p>
    <w:p w14:paraId="2B1FB056" w14:textId="77777777" w:rsidR="006B6D69" w:rsidRP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sz w:val="28"/>
          <w:szCs w:val="28"/>
        </w:rPr>
        <w:t> </w:t>
      </w:r>
    </w:p>
    <w:p w14:paraId="79BCA177" w14:textId="77777777" w:rsidR="006B6D69" w:rsidRP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b/>
          <w:bCs/>
          <w:sz w:val="28"/>
          <w:szCs w:val="28"/>
        </w:rPr>
        <w:t>Homerska primera:</w:t>
      </w:r>
      <w:r w:rsidRPr="006B6D69">
        <w:rPr>
          <w:rFonts w:ascii="Times New Roman" w:hAnsi="Times New Roman" w:cs="Times New Roman"/>
          <w:sz w:val="28"/>
          <w:szCs w:val="28"/>
        </w:rPr>
        <w:t> gre za zelo obširno izpeljano primero, ki ponazarja bistvene značilnosti nekega dogodka v primerjavi z drugim obsežnejšim dogodkom. </w:t>
      </w:r>
    </w:p>
    <w:p w14:paraId="548B4458" w14:textId="77777777" w:rsidR="006B6D69" w:rsidRPr="006B6D69" w:rsidRDefault="006B6D69" w:rsidP="006B6D69">
      <w:pPr>
        <w:jc w:val="both"/>
        <w:rPr>
          <w:rFonts w:ascii="Times New Roman" w:hAnsi="Times New Roman" w:cs="Times New Roman"/>
          <w:sz w:val="28"/>
          <w:szCs w:val="28"/>
        </w:rPr>
      </w:pPr>
      <w:r w:rsidRPr="006B6D69">
        <w:rPr>
          <w:rFonts w:ascii="Times New Roman" w:hAnsi="Times New Roman" w:cs="Times New Roman"/>
          <w:sz w:val="28"/>
          <w:szCs w:val="28"/>
        </w:rPr>
        <w:t>Iliada se deli na 24 spevov, ki so pisani v verzih. </w:t>
      </w:r>
    </w:p>
    <w:p w14:paraId="21E54E31" w14:textId="77777777" w:rsidR="006B6D69" w:rsidRPr="006B6D69" w:rsidRDefault="006B6D69">
      <w:pPr>
        <w:rPr>
          <w:rFonts w:ascii="Times New Roman" w:hAnsi="Times New Roman" w:cs="Times New Roman"/>
          <w:sz w:val="28"/>
          <w:szCs w:val="28"/>
        </w:rPr>
      </w:pPr>
    </w:p>
    <w:sectPr w:rsidR="006B6D69" w:rsidRPr="006B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69"/>
    <w:rsid w:val="006B6D69"/>
    <w:rsid w:val="00B2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F32A"/>
  <w15:chartTrackingRefBased/>
  <w15:docId w15:val="{2236D83C-8C97-4648-8643-A7B12AF1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B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B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B6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B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B6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B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B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B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B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B6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B6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B6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B6D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B6D6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B6D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B6D6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B6D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B6D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B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B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B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B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B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B6D6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B6D6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B6D6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B6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B6D6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B6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Golob Andreja</dc:creator>
  <cp:keywords/>
  <dc:description/>
  <cp:lastModifiedBy>Golob Andreja</cp:lastModifiedBy>
  <cp:revision>1</cp:revision>
  <dcterms:created xsi:type="dcterms:W3CDTF">2026-02-06T16:03:00Z</dcterms:created>
  <dcterms:modified xsi:type="dcterms:W3CDTF">2026-02-06T16:06:00Z</dcterms:modified>
</cp:coreProperties>
</file>