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4153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FF0000"/>
          <w:sz w:val="28"/>
          <w:szCs w:val="28"/>
        </w:rPr>
        <w:t>Moderna na Slovenskem</w:t>
      </w:r>
      <w:r>
        <w:rPr>
          <w:rStyle w:val="eop"/>
          <w:rFonts w:eastAsiaTheme="majorEastAsia"/>
          <w:color w:val="FF0000"/>
          <w:sz w:val="28"/>
          <w:szCs w:val="28"/>
        </w:rPr>
        <w:t> </w:t>
      </w:r>
    </w:p>
    <w:p w14:paraId="63DBD947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FF0000"/>
          <w:sz w:val="28"/>
          <w:szCs w:val="28"/>
        </w:rPr>
        <w:t>(1899—1918)</w:t>
      </w:r>
      <w:r>
        <w:rPr>
          <w:rStyle w:val="eop"/>
          <w:rFonts w:eastAsiaTheme="majorEastAsia"/>
          <w:color w:val="FF0000"/>
          <w:sz w:val="28"/>
          <w:szCs w:val="28"/>
        </w:rPr>
        <w:t> </w:t>
      </w:r>
    </w:p>
    <w:p w14:paraId="042B679E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FF0000"/>
          <w:sz w:val="28"/>
          <w:szCs w:val="28"/>
        </w:rPr>
        <w:t> </w:t>
      </w:r>
    </w:p>
    <w:p w14:paraId="1032BE51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1899 </w:t>
      </w:r>
      <w:r>
        <w:rPr>
          <w:rStyle w:val="normaltextrun"/>
          <w:rFonts w:eastAsiaTheme="majorEastAsia"/>
          <w:sz w:val="28"/>
          <w:szCs w:val="28"/>
        </w:rPr>
        <w:t>izideta Cankarjeva </w:t>
      </w:r>
      <w:r>
        <w:rPr>
          <w:rStyle w:val="normaltextrun"/>
          <w:rFonts w:eastAsiaTheme="majorEastAsia"/>
          <w:b/>
          <w:bCs/>
          <w:sz w:val="28"/>
          <w:szCs w:val="28"/>
        </w:rPr>
        <w:t>Erotika</w:t>
      </w:r>
      <w:r>
        <w:rPr>
          <w:rStyle w:val="normaltextrun"/>
          <w:rFonts w:eastAsiaTheme="majorEastAsia"/>
          <w:sz w:val="28"/>
          <w:szCs w:val="28"/>
        </w:rPr>
        <w:t> in Župančičeva</w:t>
      </w:r>
      <w:r>
        <w:rPr>
          <w:rStyle w:val="normaltextrun"/>
          <w:rFonts w:eastAsiaTheme="majorEastAsia"/>
          <w:b/>
          <w:bCs/>
          <w:sz w:val="28"/>
          <w:szCs w:val="28"/>
        </w:rPr>
        <w:t> Čaša opojnosti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05BBD975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rStyle w:val="eop"/>
          <w:rFonts w:eastAsiaTheme="majorEastAsia"/>
          <w:sz w:val="28"/>
          <w:szCs w:val="2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1918</w:t>
      </w:r>
      <w:r>
        <w:rPr>
          <w:rStyle w:val="normaltextrun"/>
          <w:rFonts w:eastAsiaTheme="majorEastAsia"/>
          <w:sz w:val="28"/>
          <w:szCs w:val="28"/>
        </w:rPr>
        <w:t> smrt Ivana Cankarja in konec 1. svetovne vojne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78489AAE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292218B" w14:textId="145532DC" w:rsidR="00E70B09" w:rsidRDefault="00E70B09" w:rsidP="00E70B09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FF0000"/>
          <w:sz w:val="28"/>
          <w:szCs w:val="28"/>
        </w:rPr>
        <w:t xml:space="preserve">Predstavniki moderne na </w:t>
      </w:r>
      <w:r w:rsidR="00A003CD">
        <w:rPr>
          <w:rStyle w:val="normaltextrun"/>
          <w:rFonts w:eastAsiaTheme="majorEastAsia"/>
          <w:color w:val="FF0000"/>
          <w:sz w:val="28"/>
          <w:szCs w:val="28"/>
        </w:rPr>
        <w:t>S</w:t>
      </w:r>
      <w:r>
        <w:rPr>
          <w:rStyle w:val="normaltextrun"/>
          <w:rFonts w:eastAsiaTheme="majorEastAsia"/>
          <w:color w:val="FF0000"/>
          <w:sz w:val="28"/>
          <w:szCs w:val="28"/>
        </w:rPr>
        <w:t>lovenskem: </w:t>
      </w:r>
      <w:r>
        <w:rPr>
          <w:rStyle w:val="eop"/>
          <w:rFonts w:eastAsiaTheme="majorEastAsia"/>
          <w:color w:val="FF0000"/>
          <w:sz w:val="28"/>
          <w:szCs w:val="28"/>
        </w:rPr>
        <w:t> </w:t>
      </w:r>
    </w:p>
    <w:p w14:paraId="0B1D8247" w14:textId="77777777" w:rsidR="00E70B09" w:rsidRDefault="00E70B09" w:rsidP="00E70B09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FF0000"/>
          <w:sz w:val="28"/>
          <w:szCs w:val="28"/>
        </w:rPr>
        <w:t>Lirika</w:t>
      </w:r>
      <w:r>
        <w:rPr>
          <w:rStyle w:val="normaltextrun"/>
          <w:rFonts w:eastAsiaTheme="majorEastAsia"/>
          <w:color w:val="000000"/>
          <w:sz w:val="28"/>
          <w:szCs w:val="28"/>
        </w:rPr>
        <w:t> – Dragotin Kette, Josip Murn, Oton Župančič</w:t>
      </w:r>
      <w:r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061B9ACA" w14:textId="77777777" w:rsidR="00E70B09" w:rsidRDefault="00E70B09" w:rsidP="00E70B09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70B09">
        <w:rPr>
          <w:rStyle w:val="normaltextrun"/>
          <w:rFonts w:eastAsiaTheme="majorEastAsia"/>
          <w:color w:val="FF0000"/>
          <w:sz w:val="28"/>
          <w:szCs w:val="28"/>
        </w:rPr>
        <w:t>Epika</w:t>
      </w:r>
      <w:r w:rsidRPr="00E70B09">
        <w:rPr>
          <w:rStyle w:val="normaltextrun"/>
          <w:rFonts w:eastAsiaTheme="majorEastAsia"/>
          <w:color w:val="000000"/>
          <w:sz w:val="28"/>
          <w:szCs w:val="28"/>
        </w:rPr>
        <w:t> – Ivan Cankar, Izidor Cankar, Fran Milčinski, Fran Saleški Finžgar, Alojz Kraigher</w:t>
      </w:r>
      <w:r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6C0DE550" w14:textId="77777777" w:rsidR="00E70B09" w:rsidRDefault="00E70B09" w:rsidP="00E70B09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70B09">
        <w:rPr>
          <w:rStyle w:val="normaltextrun"/>
          <w:rFonts w:eastAsiaTheme="majorEastAsia"/>
          <w:color w:val="FF0000"/>
          <w:sz w:val="28"/>
          <w:szCs w:val="28"/>
        </w:rPr>
        <w:t>Dramatika</w:t>
      </w:r>
      <w:r w:rsidRPr="00E70B09">
        <w:rPr>
          <w:rStyle w:val="normaltextrun"/>
          <w:rFonts w:eastAsiaTheme="majorEastAsia"/>
          <w:color w:val="000000"/>
          <w:sz w:val="28"/>
          <w:szCs w:val="28"/>
        </w:rPr>
        <w:t> – Ivan Cankar, Oton Župančič, F. S. Finžgar, Alojz Kraigher</w:t>
      </w:r>
      <w:r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6C231529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14:paraId="18EFC3B4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rStyle w:val="eop"/>
          <w:rFonts w:eastAsiaTheme="majorEastAsia"/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</w:rPr>
        <w:t>Tudi v naši književnosti so se v tem obdobju pojavljale smeri, ki so nasprotovale realizmu in naturalizmu: </w:t>
      </w:r>
      <w:r>
        <w:rPr>
          <w:rStyle w:val="normaltextrun"/>
          <w:rFonts w:eastAsiaTheme="majorEastAsia"/>
          <w:b/>
          <w:bCs/>
          <w:sz w:val="28"/>
          <w:szCs w:val="28"/>
        </w:rPr>
        <w:t>nova romantika, dekadenca, simbolizem in impresionizem</w:t>
      </w:r>
      <w:r>
        <w:rPr>
          <w:rStyle w:val="normaltextrun"/>
          <w:rFonts w:eastAsiaTheme="majorEastAsia"/>
          <w:sz w:val="28"/>
          <w:szCs w:val="28"/>
        </w:rPr>
        <w:t>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33A01E9B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13382F8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70B09">
        <w:rPr>
          <w:rStyle w:val="normaltextrun"/>
          <w:rFonts w:eastAsiaTheme="majorEastAsia"/>
          <w:b/>
          <w:bCs/>
          <w:color w:val="EE0000"/>
          <w:sz w:val="28"/>
          <w:szCs w:val="28"/>
        </w:rPr>
        <w:t>Impresionizem</w:t>
      </w:r>
      <w:r>
        <w:rPr>
          <w:rStyle w:val="normaltextrun"/>
          <w:rFonts w:eastAsiaTheme="majorEastAsia"/>
          <w:sz w:val="28"/>
          <w:szCs w:val="28"/>
        </w:rPr>
        <w:t> je umetniški slog, s katerim ustvarjalec izraža trenutne čutne vtise in razpoloženja.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70342EDF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Prav Cankar ocenjuje, da realizem in naturalizem ne moreta izraziti občutljivosti sodobnih ljudi. Do izraza mora priti ustvarjalnost, ki jo usmerja subjektiven, svoboden pogled na življenje. 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1CF7057E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Cankar se je po začetnem pesniškem obdobju posvetil zlasti pripovedništvu in dramatiki.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4B9A7C94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14:paraId="00AA1063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rStyle w:val="eop"/>
          <w:rFonts w:eastAsiaTheme="majorEastAsia"/>
          <w:sz w:val="28"/>
          <w:szCs w:val="2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Lirika:</w:t>
      </w:r>
      <w:r>
        <w:rPr>
          <w:rStyle w:val="normaltextrun"/>
          <w:rFonts w:eastAsiaTheme="majorEastAsia"/>
          <w:sz w:val="28"/>
          <w:szCs w:val="28"/>
        </w:rPr>
        <w:t> prevladovale so ljubezenske, razpoloženjske in miselne pesmi, pesmi z domovinsko, socialno in religiozno tematiko. Avtorji so se zgledovali tudi po ljudskem in romantičnem pesništvu.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6E8E28D1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743588B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Epika:</w:t>
      </w:r>
      <w:r>
        <w:rPr>
          <w:rStyle w:val="normaltextrun"/>
          <w:rFonts w:eastAsiaTheme="majorEastAsia"/>
          <w:sz w:val="28"/>
          <w:szCs w:val="28"/>
        </w:rPr>
        <w:t> značilne vrste pripovedništva so bile povest, roman, črtice in novele.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25636DD9" w14:textId="77777777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rStyle w:val="normaltextrun"/>
          <w:rFonts w:eastAsiaTheme="majorEastAsia"/>
          <w:b/>
          <w:bCs/>
          <w:sz w:val="28"/>
          <w:szCs w:val="28"/>
        </w:rPr>
      </w:pPr>
    </w:p>
    <w:p w14:paraId="0DA89747" w14:textId="5EC0CC1D" w:rsidR="00E70B09" w:rsidRDefault="00E70B09" w:rsidP="00E70B09">
      <w:pPr>
        <w:pStyle w:val="paragraph"/>
        <w:shd w:val="clear" w:color="auto" w:fill="FFFFFF"/>
        <w:spacing w:before="0" w:beforeAutospacing="0" w:after="0" w:afterAutospacing="0"/>
        <w:ind w:right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Dramatika:</w:t>
      </w:r>
      <w:r>
        <w:rPr>
          <w:rStyle w:val="normaltextrun"/>
          <w:rFonts w:eastAsiaTheme="majorEastAsia"/>
          <w:sz w:val="28"/>
          <w:szCs w:val="28"/>
        </w:rPr>
        <w:t> v ospredju je družbeno in politično dogajanje, prav tako v pripovedništvu. Predvsem Cankarjeva besedila so zelo družbenokritična. 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33442FBA" w14:textId="77777777" w:rsidR="00E70B09" w:rsidRDefault="00E70B09"/>
    <w:sectPr w:rsidR="00E70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09"/>
    <w:rsid w:val="00846D3E"/>
    <w:rsid w:val="00A003CD"/>
    <w:rsid w:val="00B20C87"/>
    <w:rsid w:val="00E7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08EB"/>
  <w15:chartTrackingRefBased/>
  <w15:docId w15:val="{8E64C6D6-85FE-4118-8029-D189DD12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70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70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70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70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70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70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70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70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70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70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70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70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70B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70B0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70B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70B0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70B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70B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70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70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70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70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70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70B0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70B0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70B0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70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70B0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70B0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avaden"/>
    <w:rsid w:val="00E7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E70B09"/>
  </w:style>
  <w:style w:type="character" w:customStyle="1" w:styleId="eop">
    <w:name w:val="eop"/>
    <w:basedOn w:val="Privzetapisavaodstavka"/>
    <w:rsid w:val="00E7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Golob Andreja</dc:creator>
  <cp:keywords/>
  <dc:description/>
  <cp:lastModifiedBy>Golob Andreja</cp:lastModifiedBy>
  <cp:revision>2</cp:revision>
  <dcterms:created xsi:type="dcterms:W3CDTF">2026-02-06T16:26:00Z</dcterms:created>
  <dcterms:modified xsi:type="dcterms:W3CDTF">2026-02-06T18:17:00Z</dcterms:modified>
</cp:coreProperties>
</file>