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9559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FF0000"/>
          <w:sz w:val="36"/>
          <w:szCs w:val="36"/>
          <w:u w:val="single"/>
        </w:rPr>
      </w:pPr>
      <w:r>
        <w:rPr>
          <w:rFonts w:eastAsia="Times New Roman" w:cs="Times New Roman"/>
          <w:b/>
          <w:color w:val="FF0000"/>
          <w:sz w:val="36"/>
          <w:szCs w:val="36"/>
          <w:u w:val="single"/>
        </w:rPr>
        <w:t>STREŽNO  OSEBJE</w:t>
      </w:r>
    </w:p>
    <w:p w14:paraId="55384C13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FF0000"/>
          <w:sz w:val="36"/>
          <w:szCs w:val="36"/>
          <w:u w:val="single"/>
        </w:rPr>
      </w:pPr>
    </w:p>
    <w:p w14:paraId="6BCB5F73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 xml:space="preserve">Strežno osebje je zraven kuhinjskega osebja najpomembnejša skupina delavcev v gostinskih obratih. </w:t>
      </w:r>
    </w:p>
    <w:p w14:paraId="7419A3DA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 w:rsidRPr="00AC4A79">
        <w:rPr>
          <w:rFonts w:eastAsia="Times New Roman" w:cs="Times New Roman"/>
          <w:b/>
          <w:color w:val="00B050"/>
          <w:sz w:val="36"/>
          <w:szCs w:val="36"/>
          <w:u w:val="single"/>
        </w:rPr>
        <w:t>Delimo ga:</w:t>
      </w:r>
    </w:p>
    <w:p w14:paraId="16AFE3C0" w14:textId="77777777" w:rsidR="006C3978" w:rsidRPr="00AC4A79" w:rsidRDefault="006C3978" w:rsidP="006C3978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6"/>
          <w:szCs w:val="36"/>
        </w:rPr>
      </w:pPr>
      <w:r w:rsidRPr="00AC4A79">
        <w:rPr>
          <w:rFonts w:eastAsia="Times New Roman" w:cs="Times New Roman"/>
          <w:b/>
          <w:color w:val="C00000"/>
          <w:sz w:val="36"/>
          <w:szCs w:val="36"/>
        </w:rPr>
        <w:t>vodja strežbe,</w:t>
      </w:r>
    </w:p>
    <w:p w14:paraId="74C0F278" w14:textId="77777777" w:rsidR="006C3978" w:rsidRPr="00AC4A79" w:rsidRDefault="006C3978" w:rsidP="006C3978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6"/>
          <w:szCs w:val="36"/>
        </w:rPr>
      </w:pPr>
      <w:r w:rsidRPr="00AC4A79">
        <w:rPr>
          <w:rFonts w:eastAsia="Times New Roman" w:cs="Times New Roman"/>
          <w:b/>
          <w:color w:val="C00000"/>
          <w:sz w:val="36"/>
          <w:szCs w:val="36"/>
        </w:rPr>
        <w:t>natakar,</w:t>
      </w:r>
    </w:p>
    <w:p w14:paraId="2922EEDD" w14:textId="77777777" w:rsidR="006C3978" w:rsidRPr="00AC4A79" w:rsidRDefault="006C3978" w:rsidP="006C3978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6"/>
          <w:szCs w:val="36"/>
        </w:rPr>
      </w:pPr>
      <w:proofErr w:type="spellStart"/>
      <w:r>
        <w:rPr>
          <w:rFonts w:eastAsia="Times New Roman" w:cs="Times New Roman"/>
          <w:b/>
          <w:color w:val="C00000"/>
          <w:sz w:val="36"/>
          <w:szCs w:val="36"/>
        </w:rPr>
        <w:t>sommelie</w:t>
      </w:r>
      <w:proofErr w:type="spellEnd"/>
      <w:r w:rsidRPr="00AC4A79">
        <w:rPr>
          <w:rFonts w:eastAsia="Times New Roman" w:cs="Times New Roman"/>
          <w:b/>
          <w:color w:val="C00000"/>
          <w:sz w:val="36"/>
          <w:szCs w:val="36"/>
        </w:rPr>
        <w:t>,</w:t>
      </w:r>
    </w:p>
    <w:p w14:paraId="3C326522" w14:textId="77777777" w:rsidR="006C3978" w:rsidRPr="00AC4A79" w:rsidRDefault="006C3978" w:rsidP="006C3978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6"/>
          <w:szCs w:val="36"/>
        </w:rPr>
      </w:pPr>
      <w:r w:rsidRPr="00AC4A79">
        <w:rPr>
          <w:rFonts w:eastAsia="Times New Roman" w:cs="Times New Roman"/>
          <w:b/>
          <w:color w:val="C00000"/>
          <w:sz w:val="36"/>
          <w:szCs w:val="36"/>
        </w:rPr>
        <w:t>barman,</w:t>
      </w:r>
    </w:p>
    <w:p w14:paraId="745EA2D0" w14:textId="77777777" w:rsidR="006C3978" w:rsidRPr="00AC4A79" w:rsidRDefault="006C3978" w:rsidP="006C3978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6"/>
          <w:szCs w:val="36"/>
        </w:rPr>
      </w:pPr>
      <w:r w:rsidRPr="00AC4A79">
        <w:rPr>
          <w:rFonts w:eastAsia="Times New Roman" w:cs="Times New Roman"/>
          <w:b/>
          <w:color w:val="C00000"/>
          <w:sz w:val="36"/>
          <w:szCs w:val="36"/>
        </w:rPr>
        <w:t>hostese in</w:t>
      </w:r>
    </w:p>
    <w:p w14:paraId="6D99011E" w14:textId="77777777" w:rsidR="006C3978" w:rsidRPr="00AC4A79" w:rsidRDefault="006C3978" w:rsidP="006C3978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6"/>
          <w:szCs w:val="36"/>
        </w:rPr>
      </w:pPr>
      <w:r w:rsidRPr="00AC4A79">
        <w:rPr>
          <w:rFonts w:eastAsia="Times New Roman" w:cs="Times New Roman"/>
          <w:b/>
          <w:color w:val="C00000"/>
          <w:sz w:val="36"/>
          <w:szCs w:val="36"/>
        </w:rPr>
        <w:t>drugo osebje</w:t>
      </w:r>
    </w:p>
    <w:p w14:paraId="21CCC9F8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Število, vrsta osebja in naloge so odvisne od organizacije dela in velikosti gostinskega obrata.</w:t>
      </w:r>
    </w:p>
    <w:p w14:paraId="486D027D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</w:p>
    <w:p w14:paraId="1905559F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70C0"/>
          <w:sz w:val="36"/>
          <w:szCs w:val="36"/>
          <w:u w:val="single"/>
        </w:rPr>
      </w:pPr>
      <w:r w:rsidRPr="00416964">
        <w:rPr>
          <w:rFonts w:eastAsia="Times New Roman" w:cs="Times New Roman"/>
          <w:b/>
          <w:color w:val="0070C0"/>
          <w:sz w:val="36"/>
          <w:szCs w:val="36"/>
          <w:u w:val="single"/>
        </w:rPr>
        <w:t>PSIHOFIZIČNE LASTNOSTI</w:t>
      </w:r>
    </w:p>
    <w:p w14:paraId="7CB270ED" w14:textId="77777777" w:rsidR="006C3978" w:rsidRPr="00AC4A79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7030A0"/>
          <w:sz w:val="36"/>
          <w:szCs w:val="36"/>
          <w:u w:val="single"/>
        </w:rPr>
      </w:pPr>
      <w:r w:rsidRPr="00AC4A79">
        <w:rPr>
          <w:rFonts w:eastAsia="Times New Roman" w:cs="Times New Roman"/>
          <w:b/>
          <w:color w:val="7030A0"/>
          <w:sz w:val="36"/>
          <w:szCs w:val="36"/>
          <w:u w:val="single"/>
        </w:rPr>
        <w:t>Za uspešno delo mora osebje izpolnjevati naslednje pogoje:</w:t>
      </w:r>
    </w:p>
    <w:p w14:paraId="64A32ED4" w14:textId="77777777" w:rsidR="006C3978" w:rsidRDefault="006C3978" w:rsidP="006C3978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veselje do tega poklica</w:t>
      </w:r>
    </w:p>
    <w:p w14:paraId="6348693C" w14:textId="77777777" w:rsidR="006C3978" w:rsidRDefault="006C3978" w:rsidP="006C3978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zdravje, dober vid, sluh in telesno vzdržljivost</w:t>
      </w:r>
    </w:p>
    <w:p w14:paraId="6BFA040D" w14:textId="77777777" w:rsidR="006C3978" w:rsidRDefault="006C3978" w:rsidP="006C3978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biti uglajen, urejen,</w:t>
      </w:r>
    </w:p>
    <w:p w14:paraId="717A5E15" w14:textId="77777777" w:rsidR="006C3978" w:rsidRDefault="006C3978" w:rsidP="006C3978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imeti mora dober spomin</w:t>
      </w:r>
    </w:p>
    <w:p w14:paraId="7E78331A" w14:textId="77777777" w:rsidR="006C3978" w:rsidRDefault="006C3978" w:rsidP="006C3978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biti mora iznajdljiv, pošten, dober organizator</w:t>
      </w:r>
    </w:p>
    <w:p w14:paraId="644D66CD" w14:textId="77777777" w:rsidR="006C3978" w:rsidRDefault="006C3978" w:rsidP="006C3978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vztrajen, marljiv</w:t>
      </w:r>
    </w:p>
    <w:p w14:paraId="086DB825" w14:textId="77777777" w:rsidR="006C3978" w:rsidRDefault="006C3978" w:rsidP="006C3978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poznati mora jedi in pijače, ki jih streže gostom,</w:t>
      </w:r>
    </w:p>
    <w:p w14:paraId="743E059B" w14:textId="77777777" w:rsidR="006C3978" w:rsidRDefault="006C3978" w:rsidP="006C3978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pošten in pripravljen sodelovati s sodelavci</w:t>
      </w:r>
    </w:p>
    <w:p w14:paraId="0A6A04EC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</w:p>
    <w:p w14:paraId="204B7DB8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</w:p>
    <w:p w14:paraId="0B22C73A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70C0"/>
          <w:sz w:val="36"/>
          <w:szCs w:val="36"/>
          <w:u w:val="single"/>
        </w:rPr>
      </w:pPr>
      <w:r>
        <w:rPr>
          <w:rFonts w:eastAsia="Times New Roman" w:cs="Times New Roman"/>
          <w:b/>
          <w:color w:val="0070C0"/>
          <w:sz w:val="36"/>
          <w:szCs w:val="36"/>
          <w:u w:val="single"/>
        </w:rPr>
        <w:t>OSEBNA HIGIENA</w:t>
      </w:r>
    </w:p>
    <w:p w14:paraId="5041A535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 xml:space="preserve">Telesna nega, urejenost, ustrezna telesna teža, usklajena drža in postava, ter splošno zdravje so nujne za delo v strežbi. </w:t>
      </w:r>
    </w:p>
    <w:p w14:paraId="016BB162" w14:textId="77777777" w:rsidR="006C3978" w:rsidRPr="00AC4A79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7030A0"/>
          <w:sz w:val="36"/>
          <w:szCs w:val="36"/>
          <w:u w:val="single"/>
        </w:rPr>
      </w:pPr>
      <w:r w:rsidRPr="00AC4A79">
        <w:rPr>
          <w:rFonts w:eastAsia="Times New Roman" w:cs="Times New Roman"/>
          <w:b/>
          <w:color w:val="7030A0"/>
          <w:sz w:val="36"/>
          <w:szCs w:val="36"/>
          <w:u w:val="single"/>
        </w:rPr>
        <w:t>Poseben pomen se daje:</w:t>
      </w:r>
    </w:p>
    <w:p w14:paraId="1B80A8E3" w14:textId="77777777" w:rsidR="006C3978" w:rsidRDefault="006C3978" w:rsidP="006C3978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pravilni prehrani, izogibanju alkoholu in tobaku</w:t>
      </w:r>
    </w:p>
    <w:p w14:paraId="31DBCD5B" w14:textId="77777777" w:rsidR="006C3978" w:rsidRDefault="006C3978" w:rsidP="006C3978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redni higieni telesa (neprijeten vonj...)</w:t>
      </w:r>
    </w:p>
    <w:p w14:paraId="5861E693" w14:textId="77777777" w:rsidR="006C3978" w:rsidRDefault="006C3978" w:rsidP="006C3978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vzdrževanje in nega zobovja in ustne votline (slab zadah...)</w:t>
      </w:r>
    </w:p>
    <w:p w14:paraId="3ED774AD" w14:textId="77777777" w:rsidR="006C3978" w:rsidRDefault="006C3978" w:rsidP="006C3978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urejene roke, nohti negovani, čisti, kratko pristriženi</w:t>
      </w:r>
    </w:p>
    <w:p w14:paraId="6AA3D5C8" w14:textId="77777777" w:rsidR="006C3978" w:rsidRDefault="006C3978" w:rsidP="006C3978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nečista koža, akne, premočen make-up..</w:t>
      </w:r>
    </w:p>
    <w:p w14:paraId="2A4D37B1" w14:textId="77777777" w:rsidR="006C3978" w:rsidRDefault="006C3978" w:rsidP="006C3978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frizura ne sme biti vpadljiva, moški morajo biti obriti...</w:t>
      </w:r>
    </w:p>
    <w:p w14:paraId="6F5E5990" w14:textId="77777777" w:rsidR="006C3978" w:rsidRDefault="006C3978" w:rsidP="006C3978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dišave, ki jih uporablja strežno osebje ne smejo biti preveč izrazite</w:t>
      </w:r>
    </w:p>
    <w:p w14:paraId="119EE878" w14:textId="77777777" w:rsidR="006C3978" w:rsidRDefault="006C3978" w:rsidP="006C3978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higiena nog, redna menjava nogavic in čistoča obutve</w:t>
      </w:r>
    </w:p>
    <w:p w14:paraId="18490083" w14:textId="77777777" w:rsidR="006C3978" w:rsidRDefault="006C3978" w:rsidP="006C39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36"/>
          <w:szCs w:val="36"/>
        </w:rPr>
      </w:pPr>
    </w:p>
    <w:p w14:paraId="7BF218D4" w14:textId="77777777" w:rsidR="005E3F04" w:rsidRDefault="005E3F04"/>
    <w:sectPr w:rsidR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24D"/>
    <w:multiLevelType w:val="hybridMultilevel"/>
    <w:tmpl w:val="BF8CF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335A"/>
    <w:multiLevelType w:val="hybridMultilevel"/>
    <w:tmpl w:val="885EF7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11A1"/>
    <w:multiLevelType w:val="hybridMultilevel"/>
    <w:tmpl w:val="16DC44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78"/>
    <w:rsid w:val="00115582"/>
    <w:rsid w:val="005E3F04"/>
    <w:rsid w:val="006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346F"/>
  <w15:chartTrackingRefBased/>
  <w15:docId w15:val="{9ED4B1AC-FEB9-4124-AECA-2E154211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3978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3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2026-05-20T07:02:00Z</dcterms:created>
  <dcterms:modified xsi:type="dcterms:W3CDTF">2026-05-20T07:02:00Z</dcterms:modified>
</cp:coreProperties>
</file>