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86F76" w14:textId="6ABC4A80" w:rsidR="00D82F18" w:rsidRDefault="00D82F18" w:rsidP="00D82F18">
      <w:pPr>
        <w:ind w:left="360"/>
        <w:rPr>
          <w:b/>
        </w:rPr>
      </w:pPr>
      <w:r>
        <w:rPr>
          <w:b/>
        </w:rPr>
        <w:t xml:space="preserve">VAJA </w:t>
      </w:r>
      <w:r>
        <w:rPr>
          <w:b/>
        </w:rPr>
        <w:t>6</w:t>
      </w:r>
    </w:p>
    <w:p w14:paraId="4152F003" w14:textId="77777777" w:rsidR="00D82F18" w:rsidRPr="007A7297" w:rsidRDefault="00D82F18" w:rsidP="00D82F18">
      <w:pPr>
        <w:ind w:left="360"/>
        <w:rPr>
          <w:b/>
        </w:rPr>
      </w:pPr>
    </w:p>
    <w:p w14:paraId="55B8DC74" w14:textId="77777777" w:rsidR="00D82F18" w:rsidRPr="007A7297" w:rsidRDefault="00D82F18" w:rsidP="00D82F18">
      <w:pPr>
        <w:ind w:left="360"/>
        <w:rPr>
          <w:b/>
        </w:rPr>
      </w:pPr>
      <w:r>
        <w:rPr>
          <w:b/>
        </w:rPr>
        <w:t>Določanje strukture obveznosti do virov sredstev</w:t>
      </w:r>
    </w:p>
    <w:p w14:paraId="2FEE3F22" w14:textId="77777777" w:rsidR="00D82F18" w:rsidRPr="007A7297" w:rsidRDefault="00D82F18" w:rsidP="00D82F18">
      <w:pPr>
        <w:ind w:left="360"/>
        <w:rPr>
          <w:b/>
        </w:rPr>
      </w:pPr>
    </w:p>
    <w:p w14:paraId="61F8D1E4" w14:textId="77777777" w:rsidR="00D82F18" w:rsidRDefault="00D82F18" w:rsidP="00D82F18">
      <w:pPr>
        <w:ind w:left="360"/>
      </w:pPr>
      <w:r>
        <w:t>Določite strukturo virov sredstev v podjetju, ki ima 4000 € TV (dolgov) in 200 € LV (kapitala).</w:t>
      </w:r>
    </w:p>
    <w:p w14:paraId="2199102A" w14:textId="77777777" w:rsidR="00000000" w:rsidRDefault="00000000"/>
    <w:sectPr w:rsidR="009E07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F18"/>
    <w:rsid w:val="00035555"/>
    <w:rsid w:val="004B5383"/>
    <w:rsid w:val="009B6B81"/>
    <w:rsid w:val="00D82F18"/>
    <w:rsid w:val="00F05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6A167"/>
  <w15:chartTrackingRefBased/>
  <w15:docId w15:val="{41919D9A-A449-4AD1-8131-2EEB5384F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82F1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035555"/>
    <w:pPr>
      <w:keepNext/>
      <w:keepLines/>
      <w:spacing w:before="240" w:line="259" w:lineRule="auto"/>
      <w:outlineLvl w:val="0"/>
    </w:pPr>
    <w:rPr>
      <w:rFonts w:ascii="Calibri" w:eastAsiaTheme="majorEastAsia" w:hAnsi="Calibri" w:cstheme="majorBidi"/>
      <w:b/>
      <w:caps/>
      <w:kern w:val="2"/>
      <w:sz w:val="36"/>
      <w:szCs w:val="32"/>
      <w:lang w:val="en-GB" w:eastAsia="en-US"/>
      <w14:ligatures w14:val="standardContextual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035555"/>
    <w:pPr>
      <w:keepNext/>
      <w:keepLines/>
      <w:spacing w:before="40" w:line="259" w:lineRule="auto"/>
      <w:outlineLvl w:val="1"/>
    </w:pPr>
    <w:rPr>
      <w:rFonts w:ascii="Calibri" w:eastAsiaTheme="majorEastAsia" w:hAnsi="Calibri" w:cstheme="majorBidi"/>
      <w:b/>
      <w:caps/>
      <w:kern w:val="2"/>
      <w:sz w:val="28"/>
      <w:szCs w:val="26"/>
      <w:lang w:val="en-GB" w:eastAsia="en-US"/>
      <w14:ligatures w14:val="standardContextu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035555"/>
    <w:rPr>
      <w:rFonts w:ascii="Calibri" w:eastAsiaTheme="majorEastAsia" w:hAnsi="Calibri" w:cstheme="majorBidi"/>
      <w:b/>
      <w:caps/>
      <w:sz w:val="36"/>
      <w:szCs w:val="32"/>
      <w:lang w:val="en-GB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035555"/>
    <w:rPr>
      <w:rFonts w:ascii="Calibri" w:eastAsiaTheme="majorEastAsia" w:hAnsi="Calibri" w:cstheme="majorBidi"/>
      <w:b/>
      <w:caps/>
      <w:sz w:val="28"/>
      <w:szCs w:val="2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</dc:creator>
  <cp:keywords/>
  <dc:description/>
  <cp:lastModifiedBy>Eva</cp:lastModifiedBy>
  <cp:revision>1</cp:revision>
  <dcterms:created xsi:type="dcterms:W3CDTF">2023-11-30T17:52:00Z</dcterms:created>
  <dcterms:modified xsi:type="dcterms:W3CDTF">2023-11-30T17:53:00Z</dcterms:modified>
</cp:coreProperties>
</file>